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B6" w:rsidRPr="009E4536" w:rsidRDefault="007700B6" w:rsidP="008007B6">
      <w:pPr>
        <w:pStyle w:val="Balk3"/>
        <w:tabs>
          <w:tab w:val="left" w:pos="708"/>
        </w:tabs>
        <w:autoSpaceDE w:val="0"/>
        <w:autoSpaceDN w:val="0"/>
        <w:adjustRightInd w:val="0"/>
        <w:spacing w:before="100" w:after="100"/>
        <w:rPr>
          <w:rFonts w:ascii="Calibri" w:hAnsi="Calibri"/>
          <w:b/>
          <w:bCs/>
          <w:i w:val="0"/>
          <w:sz w:val="24"/>
          <w:lang w:val="tr-TR"/>
        </w:rPr>
      </w:pPr>
    </w:p>
    <w:p w:rsidR="005931C2" w:rsidRPr="00030E62" w:rsidRDefault="007700B6" w:rsidP="00030E62">
      <w:pPr>
        <w:jc w:val="center"/>
        <w:rPr>
          <w:b/>
          <w:sz w:val="56"/>
          <w:szCs w:val="56"/>
        </w:rPr>
      </w:pPr>
      <w:r w:rsidRPr="00030E62">
        <w:rPr>
          <w:b/>
          <w:bCs/>
          <w:sz w:val="24"/>
        </w:rPr>
        <w:t xml:space="preserve">BASIN BÜLTENİ                                                                                                         </w:t>
      </w:r>
      <w:r w:rsidR="00B00192">
        <w:rPr>
          <w:b/>
          <w:bCs/>
          <w:sz w:val="24"/>
        </w:rPr>
        <w:t xml:space="preserve">              26 </w:t>
      </w:r>
      <w:r w:rsidR="0050465E">
        <w:rPr>
          <w:b/>
          <w:bCs/>
          <w:sz w:val="24"/>
        </w:rPr>
        <w:t>Ağustos</w:t>
      </w:r>
      <w:r w:rsidRPr="00030E62">
        <w:rPr>
          <w:b/>
          <w:bCs/>
          <w:sz w:val="24"/>
        </w:rPr>
        <w:t xml:space="preserve"> 2016</w:t>
      </w:r>
    </w:p>
    <w:p w:rsidR="00030E62" w:rsidRPr="008976A0" w:rsidRDefault="00030E62" w:rsidP="00030E62">
      <w:pPr>
        <w:jc w:val="center"/>
        <w:rPr>
          <w:b/>
          <w:sz w:val="44"/>
          <w:szCs w:val="48"/>
        </w:rPr>
      </w:pPr>
      <w:bookmarkStart w:id="0" w:name="_GoBack"/>
      <w:r w:rsidRPr="008976A0">
        <w:rPr>
          <w:b/>
          <w:sz w:val="44"/>
          <w:szCs w:val="48"/>
        </w:rPr>
        <w:t xml:space="preserve">Ford Otosan’dan </w:t>
      </w:r>
    </w:p>
    <w:p w:rsidR="00030E62" w:rsidRPr="008976A0" w:rsidRDefault="00030E62" w:rsidP="00030E62">
      <w:pPr>
        <w:jc w:val="center"/>
        <w:rPr>
          <w:b/>
          <w:sz w:val="44"/>
          <w:szCs w:val="48"/>
        </w:rPr>
      </w:pPr>
      <w:r w:rsidRPr="008976A0">
        <w:rPr>
          <w:b/>
          <w:sz w:val="44"/>
          <w:szCs w:val="48"/>
        </w:rPr>
        <w:t>“Sürdürülebilir Çevre, Sürdürülebilir Toplum” Raporu</w:t>
      </w:r>
    </w:p>
    <w:p w:rsidR="0079088E" w:rsidRPr="008976A0" w:rsidRDefault="0079088E" w:rsidP="0079088E">
      <w:pPr>
        <w:jc w:val="center"/>
        <w:rPr>
          <w:b/>
        </w:rPr>
      </w:pPr>
      <w:r w:rsidRPr="008976A0">
        <w:rPr>
          <w:b/>
        </w:rPr>
        <w:t xml:space="preserve">Kurulduğu 1959 yılından bu yana, Türkiye ve küresel ölçeğe taşıdığı müşterileri için değer üreten Ford Otosan, 2015 Sürdürülebilirlik Raporu’nu yayınladı. Ticari ve finansal performansının yanısıra, çevre yönetimi ilkeleri ve inovasyon yeteneğiyle örnek bir şirket olmak için çalışan Ford Otosan, içinde yaşadığı toplumun sürdürülebilir kalkınmasını destekleyecek, toplumsal refaha katkıda bulunacak ve gelecek nesillerin gereksinimlerini ön planda tutacak şekilde yürüttüğü faaliyetlerini kamuoyuyla paylaştı. </w:t>
      </w:r>
    </w:p>
    <w:p w:rsidR="0079088E" w:rsidRPr="008976A0" w:rsidRDefault="0079088E" w:rsidP="008D4ECE">
      <w:pPr>
        <w:jc w:val="center"/>
        <w:rPr>
          <w:b/>
        </w:rPr>
      </w:pPr>
      <w:r w:rsidRPr="008976A0">
        <w:rPr>
          <w:b/>
        </w:rPr>
        <w:t xml:space="preserve">Ford Otosan Genel Müdürü Haydar Yenigün açıklamasında; </w:t>
      </w:r>
      <w:r w:rsidR="00780607" w:rsidRPr="008976A0">
        <w:rPr>
          <w:b/>
        </w:rPr>
        <w:t>“</w:t>
      </w:r>
      <w:r w:rsidR="00C21E7C" w:rsidRPr="008976A0">
        <w:rPr>
          <w:b/>
        </w:rPr>
        <w:t>Geleceğimizi şekillendirirken attığımız adımları, sadece ticari ve finansal boyutlarıyla değil aynı zamanda çevresel, hukuki, ekonomik, sosyal ve etik boyutlarıyla da değerlendiriyoruz” dedi</w:t>
      </w:r>
      <w:r w:rsidR="008D4ECE" w:rsidRPr="008976A0">
        <w:rPr>
          <w:b/>
        </w:rPr>
        <w:t xml:space="preserve">. </w:t>
      </w:r>
    </w:p>
    <w:p w:rsidR="00F01CAF" w:rsidRPr="008976A0" w:rsidRDefault="0079088E" w:rsidP="00D41995">
      <w:pPr>
        <w:jc w:val="both"/>
      </w:pPr>
      <w:r w:rsidRPr="008976A0">
        <w:t xml:space="preserve">Türkiye otomotiv sektörünün </w:t>
      </w:r>
      <w:r w:rsidR="002A3975">
        <w:t xml:space="preserve">öncü kuruluşu </w:t>
      </w:r>
      <w:r w:rsidRPr="008976A0">
        <w:t>Ford Otosan, Global Reporting Initiative (GRI) tarafından yayınlanan G4 Raporlama Rehberi İlkeleri doğrultusunda hazırladığı 2</w:t>
      </w:r>
      <w:r w:rsidR="00AD6BCA" w:rsidRPr="008976A0">
        <w:t>015 yılı</w:t>
      </w:r>
      <w:r w:rsidRPr="008976A0">
        <w:t xml:space="preserve"> Sürdürülebilirlik Raporu’nu “Sürdürülebilir Çevre, Sürdürülebilir Toplum” başlığıyla yayınladı. Ford Otosan Genel Müdürü Haydar Yenigün açıklamasında; </w:t>
      </w:r>
      <w:r w:rsidR="00C21E7C" w:rsidRPr="008976A0">
        <w:t>paydaşları</w:t>
      </w:r>
      <w:r w:rsidR="00084F71" w:rsidRPr="008976A0">
        <w:t xml:space="preserve"> için </w:t>
      </w:r>
      <w:r w:rsidR="00C21E7C" w:rsidRPr="008976A0">
        <w:t>sürdürülebilir değer üretmek hedefiyle çalıştıklarını belirterek “</w:t>
      </w:r>
      <w:r w:rsidR="00084F71" w:rsidRPr="008976A0">
        <w:t>Bu hedefe ulaşmanın ilk şartının üstün bir iş etiği anlayışı ve paydaş katılımına dayalı; şeffaf, hesap verebilir ve sorumlu bir yönetim anlayışının takip edilmesi olduğuna inanıyoruz. Bu nedenle neyi başardığımız kadar, bunu nasıl gerçekleştirdiğimiz de önemlidir” dedi.</w:t>
      </w:r>
    </w:p>
    <w:p w:rsidR="00077547" w:rsidRPr="00997A74" w:rsidRDefault="00F01CAF" w:rsidP="00D41995">
      <w:pPr>
        <w:jc w:val="both"/>
      </w:pPr>
      <w:r w:rsidRPr="008976A0">
        <w:t xml:space="preserve">Yenigün, </w:t>
      </w:r>
      <w:r w:rsidR="00C21E7C" w:rsidRPr="008976A0">
        <w:t>sürdürülebilirlik raporuna ilişkin şu açıklamayı yaptı:</w:t>
      </w:r>
      <w:r w:rsidRPr="008976A0">
        <w:t xml:space="preserve"> “Geleceğimizi şekillendirirken attığımız adımları, sadece ticari ve finansal boyutlar</w:t>
      </w:r>
      <w:r w:rsidRPr="002A3975">
        <w:t xml:space="preserve">ıyla değil aynı zamanda çevresel, hukuki, ekonomik, sosyal ve etik boyutlarıyla da değerlendiriyoruz. İklim değişikliğiyle mücadele stratejimizin temel hedeflerinden biri de; yakıt verimli ve düşük emisyon düzeyli, yüksek emniyet normlarına sahip ve ‘akıllı’ şehirlerin sokaklarında yerini alabilecek araçlar üretmek. Yıl içinde bu hedef doğrultusunda yeni teknolojiler geliştirirken Ar-Ge kapasitemizi de belirgin düzeyde artırdık. </w:t>
      </w:r>
      <w:r w:rsidR="008976A0" w:rsidRPr="002A3975">
        <w:t>Geçen yıl olduğu gibi önümüzdeki dönemlerde de dijitalleşme, inovasyon ve yeni iş modeli geliştirme alanlarında</w:t>
      </w:r>
      <w:r w:rsidR="008976A0" w:rsidRPr="008976A0">
        <w:t xml:space="preserve"> projeler üreterek sürdürülebilir gelişimimize katkıda bulunacağız. </w:t>
      </w:r>
      <w:r w:rsidR="002A0DE4">
        <w:t xml:space="preserve">Türkiye otomotiv sektörünün istihdam lideri olarak başarımızın temelindeki insan kaynağımızı “İş’te Eşitlik” yaklaşımı ile yönetmeye, kadın ve engellilerin çalışma hayatına katılımı başta olmak üzere iş hayatında fırsat eşitliğini savunmaya devam edeceğiz. </w:t>
      </w:r>
      <w:r w:rsidR="002A0DE4" w:rsidRPr="008976A0">
        <w:t>Tedarikçi operasyonlarından üretim, lojistik ve satış süreçlerine, değer zincirimiz genelinde ürettiğimiz başarı hikayelerine gelecek yıllarda yenilerini ekleyeceğimize inancım tamdır.</w:t>
      </w:r>
      <w:r w:rsidR="002A0DE4">
        <w:t xml:space="preserve">” </w:t>
      </w:r>
    </w:p>
    <w:p w:rsidR="0079088E" w:rsidRPr="008976A0" w:rsidRDefault="0079088E" w:rsidP="00D41995">
      <w:pPr>
        <w:jc w:val="both"/>
        <w:rPr>
          <w:b/>
        </w:rPr>
      </w:pPr>
      <w:r w:rsidRPr="008976A0">
        <w:rPr>
          <w:b/>
        </w:rPr>
        <w:t>Çevresel performansta önemli artış elde etti</w:t>
      </w:r>
    </w:p>
    <w:p w:rsidR="0079088E" w:rsidRPr="008976A0" w:rsidRDefault="0079088E" w:rsidP="00D41995">
      <w:pPr>
        <w:jc w:val="both"/>
      </w:pPr>
      <w:r w:rsidRPr="008976A0">
        <w:t xml:space="preserve">Raporlama döneminde çevresel etkilerin yönetimi konusunda da önemli başarılar elde eden Ford Otosan, üretim kapasitesindeki artışın faydaları ve verimlilik çalışmalarının sonucu olarak 2014 yılında 7,09 GJ/araç olan üretilen araç başına enerji tüketimini 6,16 GJ/araç düzeyine indirdi. Aynı şekilde emisyon düzeyini </w:t>
      </w:r>
      <w:r w:rsidRPr="008976A0">
        <w:lastRenderedPageBreak/>
        <w:t>0,710 Ton CO2/araç düzeyinden 0,570 Ton CO2/araca, su tüketimini 3,75 m3/araç düzeyinden 3,14</w:t>
      </w:r>
      <w:r w:rsidR="007F6E1F">
        <w:t>6</w:t>
      </w:r>
      <w:r w:rsidRPr="008976A0">
        <w:t xml:space="preserve"> m3/araç düzeyine düşürmeyi başardı. Yıl içinde gerçekleştirdiği enerji verimliliği projeleri ile 83.627 GJ enerji tasarrufu yaparak 4.723 Ton CO2 sera gazı emisyonunu da engelledi.  </w:t>
      </w:r>
    </w:p>
    <w:p w:rsidR="002E0A0D" w:rsidRPr="008976A0" w:rsidRDefault="0079088E" w:rsidP="006B106E">
      <w:pPr>
        <w:jc w:val="both"/>
        <w:rPr>
          <w:b/>
        </w:rPr>
      </w:pPr>
      <w:r w:rsidRPr="008976A0">
        <w:rPr>
          <w:b/>
        </w:rPr>
        <w:t>Sektörün</w:t>
      </w:r>
      <w:r w:rsidR="002E0A0D" w:rsidRPr="008976A0">
        <w:rPr>
          <w:b/>
        </w:rPr>
        <w:t>ün en büyük istihdamını yarattı</w:t>
      </w:r>
    </w:p>
    <w:p w:rsidR="002A3975" w:rsidRPr="008976A0" w:rsidRDefault="002A3975" w:rsidP="002A3975">
      <w:pPr>
        <w:jc w:val="both"/>
      </w:pPr>
      <w:r w:rsidRPr="008976A0">
        <w:t xml:space="preserve">Ford Otosan; İK vizyonu, sürdürülebilir ve yenilikçi İnsan Kaynakları uygulamalarıyla, çalışanlarına, fırsat eşitliğine dayalı, farklılıklara ve etik değerlere saygılı, gelişim odaklı, yüksek performansı destekleyen kapsayıcı bir iş ortamı sunuyor. İnsan hakları yaklaşımını, Ford Otosan Çalışma İlkeleri, İK Politikası ve Koç Holding’in imzacısı olduğu Birleşmiş Milletler Küresel İlkeleri (UNGC) çerçevesinde yönetiyor. </w:t>
      </w:r>
      <w:r>
        <w:t xml:space="preserve"> </w:t>
      </w:r>
    </w:p>
    <w:p w:rsidR="008976A0" w:rsidRPr="008976A0" w:rsidRDefault="0079088E" w:rsidP="006B106E">
      <w:pPr>
        <w:jc w:val="both"/>
      </w:pPr>
      <w:r w:rsidRPr="008976A0">
        <w:t>Ford Otosan, 2015</w:t>
      </w:r>
      <w:r w:rsidR="00C21E7C" w:rsidRPr="008976A0">
        <w:t>’te</w:t>
      </w:r>
      <w:r w:rsidRPr="008976A0">
        <w:t xml:space="preserve"> sektörünün en büyük istihdam rakamlarına ulaşarak, çalışan sayısını %9,4 artışla 10.676’</w:t>
      </w:r>
      <w:r w:rsidR="007F6E1F">
        <w:t>y</w:t>
      </w:r>
      <w:r w:rsidRPr="008976A0">
        <w:t xml:space="preserve">a çıkardı. </w:t>
      </w:r>
      <w:r w:rsidR="00354852" w:rsidRPr="008976A0">
        <w:t>Sektörünün en faz</w:t>
      </w:r>
      <w:r w:rsidR="00CE519F" w:rsidRPr="008976A0">
        <w:t>la kadın istihdamını sağladı;</w:t>
      </w:r>
      <w:r w:rsidR="00354852" w:rsidRPr="008976A0">
        <w:t xml:space="preserve"> t</w:t>
      </w:r>
      <w:r w:rsidRPr="008976A0">
        <w:t xml:space="preserve">oplumsal cinsiyet eşitliği çalışmaları ve kadın istihdamının desteklenmesi hedefleri doğrultusunda, kadın </w:t>
      </w:r>
      <w:r w:rsidR="002E0A0D" w:rsidRPr="008976A0">
        <w:t xml:space="preserve">çalışan sayısını %33,8 artırdı. </w:t>
      </w:r>
    </w:p>
    <w:p w:rsidR="006B106E" w:rsidRPr="008976A0" w:rsidRDefault="00997A74" w:rsidP="008976A0">
      <w:pPr>
        <w:jc w:val="both"/>
      </w:pPr>
      <w:r>
        <w:t>Ford Otosan’da</w:t>
      </w:r>
      <w:r w:rsidR="008976A0" w:rsidRPr="008976A0">
        <w:t xml:space="preserve"> çalışanların yeteneklerinin doğru değerlendirilmesi ve potansiyellerinin ortaya çıkarılması amacıyla performans yönetimi sistemi</w:t>
      </w:r>
      <w:r>
        <w:t>ni uygulanıyor</w:t>
      </w:r>
      <w:r w:rsidR="008976A0" w:rsidRPr="008976A0">
        <w:t>. Bu doğrultuda da ç</w:t>
      </w:r>
      <w:r w:rsidR="00030E62" w:rsidRPr="008976A0">
        <w:t>al</w:t>
      </w:r>
      <w:r w:rsidR="00030E62" w:rsidRPr="008976A0">
        <w:rPr>
          <w:rFonts w:hint="eastAsia"/>
        </w:rPr>
        <w:t>ış</w:t>
      </w:r>
      <w:r w:rsidR="00030E62" w:rsidRPr="008976A0">
        <w:t>anlara y</w:t>
      </w:r>
      <w:r w:rsidR="00030E62" w:rsidRPr="008976A0">
        <w:rPr>
          <w:rFonts w:hint="eastAsia"/>
        </w:rPr>
        <w:t>ö</w:t>
      </w:r>
      <w:r w:rsidR="00030E62" w:rsidRPr="008976A0">
        <w:t>nelik 900 bin ki</w:t>
      </w:r>
      <w:r w:rsidR="00030E62" w:rsidRPr="008976A0">
        <w:rPr>
          <w:rFonts w:hint="eastAsia"/>
        </w:rPr>
        <w:t>ş</w:t>
      </w:r>
      <w:r w:rsidR="00AD6BCA" w:rsidRPr="008976A0">
        <w:t>i</w:t>
      </w:r>
      <w:r>
        <w:t xml:space="preserve"> x </w:t>
      </w:r>
      <w:r w:rsidR="00030E62" w:rsidRPr="008976A0">
        <w:t>saate yak</w:t>
      </w:r>
      <w:r w:rsidR="00030E62" w:rsidRPr="008976A0">
        <w:rPr>
          <w:rFonts w:hint="eastAsia"/>
        </w:rPr>
        <w:t>ı</w:t>
      </w:r>
      <w:r w:rsidR="00030E62" w:rsidRPr="008976A0">
        <w:t>n e</w:t>
      </w:r>
      <w:r w:rsidR="00030E62" w:rsidRPr="008976A0">
        <w:rPr>
          <w:rFonts w:hint="eastAsia"/>
        </w:rPr>
        <w:t>ğ</w:t>
      </w:r>
      <w:r w:rsidR="00030E62" w:rsidRPr="008976A0">
        <w:t>itim faaliyeti ger</w:t>
      </w:r>
      <w:r w:rsidR="00030E62" w:rsidRPr="008976A0">
        <w:rPr>
          <w:rFonts w:hint="eastAsia"/>
        </w:rPr>
        <w:t>ç</w:t>
      </w:r>
      <w:r w:rsidR="00030E62" w:rsidRPr="008976A0">
        <w:t>ekle</w:t>
      </w:r>
      <w:r w:rsidR="00030E62" w:rsidRPr="008976A0">
        <w:rPr>
          <w:rFonts w:hint="eastAsia"/>
        </w:rPr>
        <w:t>ş</w:t>
      </w:r>
      <w:r w:rsidR="00001433" w:rsidRPr="008976A0">
        <w:t>tir</w:t>
      </w:r>
      <w:r>
        <w:t>il</w:t>
      </w:r>
      <w:r w:rsidR="00030E62" w:rsidRPr="008976A0">
        <w:t xml:space="preserve">di. </w:t>
      </w:r>
      <w:r w:rsidR="0079088E" w:rsidRPr="008976A0">
        <w:t>Erkek çalışanlara verilen eğitim kişi başına 78,04 saatken</w:t>
      </w:r>
      <w:r w:rsidR="00354852" w:rsidRPr="008976A0">
        <w:t>,</w:t>
      </w:r>
      <w:r w:rsidR="0079088E" w:rsidRPr="008976A0">
        <w:t xml:space="preserve"> kadın çalışanların eğitimi kişi başına 118,45 saat oldu.</w:t>
      </w:r>
    </w:p>
    <w:p w:rsidR="00D41995" w:rsidRPr="000328A0" w:rsidRDefault="00D41995" w:rsidP="006B106E">
      <w:pPr>
        <w:jc w:val="both"/>
        <w:rPr>
          <w:b/>
        </w:rPr>
      </w:pPr>
      <w:r w:rsidRPr="008976A0">
        <w:rPr>
          <w:b/>
        </w:rPr>
        <w:t>4’ünc</w:t>
      </w:r>
      <w:r w:rsidR="006B106E" w:rsidRPr="008976A0">
        <w:rPr>
          <w:b/>
        </w:rPr>
        <w:t>ü</w:t>
      </w:r>
      <w:r w:rsidRPr="008976A0">
        <w:rPr>
          <w:b/>
        </w:rPr>
        <w:t xml:space="preserve"> kez </w:t>
      </w:r>
      <w:r w:rsidR="000328A0" w:rsidRPr="000328A0">
        <w:rPr>
          <w:b/>
        </w:rPr>
        <w:t>Engelli Kadrosunda İstihdam Fazlası Engelli Personel Çalıştırma ödülü</w:t>
      </w:r>
    </w:p>
    <w:p w:rsidR="00780607" w:rsidRPr="008976A0" w:rsidRDefault="00D41995" w:rsidP="00780607">
      <w:pPr>
        <w:spacing w:after="0"/>
        <w:jc w:val="both"/>
      </w:pPr>
      <w:r w:rsidRPr="008976A0">
        <w:t>Dev bir sanayi tesisi olarak, süreç tasarımında gerçekleştirdiği yeniliklerle engelli istihdamını kolaylaştır</w:t>
      </w:r>
      <w:r w:rsidR="006B106E" w:rsidRPr="008976A0">
        <w:t>an Ford Otosan,</w:t>
      </w:r>
      <w:r w:rsidRPr="008976A0">
        <w:t xml:space="preserve"> çalışma ortamının engelli istihdamına uygun hale getirilmesine yönelik uygulama</w:t>
      </w:r>
      <w:r w:rsidR="006B106E" w:rsidRPr="008976A0">
        <w:t>ların</w:t>
      </w:r>
      <w:r w:rsidRPr="008976A0">
        <w:t xml:space="preserve">a raporlama döneminde de devam </w:t>
      </w:r>
      <w:r w:rsidR="006B106E" w:rsidRPr="008976A0">
        <w:t>etti</w:t>
      </w:r>
      <w:r w:rsidRPr="008976A0">
        <w:t xml:space="preserve">. </w:t>
      </w:r>
      <w:r w:rsidR="006B106E" w:rsidRPr="008976A0">
        <w:t xml:space="preserve">2015 yılı itibariyle, Ford Otosan tesislerinde </w:t>
      </w:r>
      <w:r w:rsidRPr="008976A0">
        <w:t>21’i kadın 270’i erkek olmak ü</w:t>
      </w:r>
      <w:r w:rsidR="006B106E" w:rsidRPr="008976A0">
        <w:t xml:space="preserve">zere toplam 291 engelli çalışan </w:t>
      </w:r>
      <w:r w:rsidRPr="008976A0">
        <w:t>b</w:t>
      </w:r>
      <w:r w:rsidR="007F6E1F">
        <w:t>ulunuyor. Bu çalışanların 283’ü üretim çalışanı, 8’i ise ofis çalışanı</w:t>
      </w:r>
      <w:r w:rsidRPr="008976A0">
        <w:t xml:space="preserve"> </w:t>
      </w:r>
      <w:r w:rsidR="00C21E7C" w:rsidRPr="008976A0">
        <w:t>olarak görev yapıyo</w:t>
      </w:r>
      <w:r w:rsidRPr="008976A0">
        <w:t xml:space="preserve">r. Kocaeli </w:t>
      </w:r>
      <w:r w:rsidR="00C21E7C" w:rsidRPr="008976A0">
        <w:t>f</w:t>
      </w:r>
      <w:r w:rsidRPr="008976A0">
        <w:t>abrika</w:t>
      </w:r>
      <w:r w:rsidR="006F47A3" w:rsidRPr="008976A0">
        <w:t>sı</w:t>
      </w:r>
      <w:r w:rsidR="00C21E7C" w:rsidRPr="008976A0">
        <w:t>,</w:t>
      </w:r>
      <w:r w:rsidRPr="008976A0">
        <w:t xml:space="preserve"> raporlama döneminde Çalışma ve Sosyal Güvenlik Bakanlığı İŞKUR İl Müdürlüğü tarafından </w:t>
      </w:r>
      <w:r w:rsidR="006F47A3" w:rsidRPr="008976A0">
        <w:t xml:space="preserve">4’üncü kez </w:t>
      </w:r>
      <w:r w:rsidR="00C21E7C" w:rsidRPr="008976A0">
        <w:t>‘</w:t>
      </w:r>
      <w:r w:rsidRPr="008976A0">
        <w:t>Engelli Kadrosunda İstihdam Fazlası Engelli Personel Çalıştırma’</w:t>
      </w:r>
      <w:r w:rsidR="00C21E7C" w:rsidRPr="008976A0">
        <w:t xml:space="preserve">’ </w:t>
      </w:r>
      <w:r w:rsidRPr="008976A0">
        <w:t xml:space="preserve">ödülüne layık </w:t>
      </w:r>
      <w:r w:rsidR="00C21E7C" w:rsidRPr="008976A0">
        <w:t xml:space="preserve">bulunurken, </w:t>
      </w:r>
      <w:r w:rsidRPr="008976A0">
        <w:t xml:space="preserve">Yeniköy </w:t>
      </w:r>
      <w:r w:rsidR="00C21E7C" w:rsidRPr="008976A0">
        <w:t>f</w:t>
      </w:r>
      <w:r w:rsidRPr="008976A0">
        <w:t>abrika</w:t>
      </w:r>
      <w:r w:rsidR="006F47A3" w:rsidRPr="008976A0">
        <w:t xml:space="preserve">sında uygulanan </w:t>
      </w:r>
      <w:r w:rsidR="00C957E4" w:rsidRPr="008976A0">
        <w:t>‘</w:t>
      </w:r>
      <w:r w:rsidRPr="008976A0">
        <w:t>%100 Engelli Dostu Bir Fabrika</w:t>
      </w:r>
      <w:r w:rsidR="00C957E4" w:rsidRPr="008976A0">
        <w:t>’ p</w:t>
      </w:r>
      <w:r w:rsidRPr="008976A0">
        <w:t>rojesi ise TİSK</w:t>
      </w:r>
      <w:r w:rsidR="00C957E4" w:rsidRPr="008976A0">
        <w:t>’in</w:t>
      </w:r>
      <w:r w:rsidRPr="008976A0">
        <w:t xml:space="preserve"> geleneksel Kurumsal So</w:t>
      </w:r>
      <w:r w:rsidR="002E0A0D" w:rsidRPr="008976A0">
        <w:t xml:space="preserve">syal Sorumluluk organizasyonunda </w:t>
      </w:r>
      <w:r w:rsidRPr="008976A0">
        <w:t>büyük ödülü kazandı.</w:t>
      </w:r>
    </w:p>
    <w:p w:rsidR="00780607" w:rsidRPr="008976A0" w:rsidRDefault="00780607" w:rsidP="00780607">
      <w:pPr>
        <w:spacing w:after="0"/>
        <w:jc w:val="both"/>
      </w:pPr>
    </w:p>
    <w:p w:rsidR="00780607" w:rsidRPr="008976A0" w:rsidRDefault="0079088E" w:rsidP="00780607">
      <w:pPr>
        <w:spacing w:after="0"/>
        <w:jc w:val="both"/>
      </w:pPr>
      <w:r w:rsidRPr="008976A0">
        <w:rPr>
          <w:b/>
        </w:rPr>
        <w:t>Sosyal sorumluluk projeleri ile kadın emeğini destekledi</w:t>
      </w:r>
    </w:p>
    <w:p w:rsidR="00780607" w:rsidRPr="008976A0" w:rsidRDefault="00780607" w:rsidP="00780607">
      <w:pPr>
        <w:spacing w:after="0"/>
        <w:jc w:val="both"/>
      </w:pPr>
    </w:p>
    <w:p w:rsidR="0079088E" w:rsidRDefault="002E0A0D" w:rsidP="00780607">
      <w:pPr>
        <w:spacing w:after="0"/>
        <w:jc w:val="both"/>
      </w:pPr>
      <w:r w:rsidRPr="008976A0">
        <w:t>Ford Otosan’ın</w:t>
      </w:r>
      <w:r w:rsidR="00AD6BCA" w:rsidRPr="008976A0">
        <w:t xml:space="preserve"> y</w:t>
      </w:r>
      <w:r w:rsidR="0079088E" w:rsidRPr="008976A0">
        <w:t xml:space="preserve">ıl içerisinde gerçekleştirilen sosyal sorumluluk çalışmalarının önemli bir bölümünü, toplumun geniş kesimlerinde ama öncelikle </w:t>
      </w:r>
      <w:r w:rsidR="00AD6BCA" w:rsidRPr="008976A0">
        <w:t>otomotiv sektöründe</w:t>
      </w:r>
      <w:r w:rsidR="0079088E" w:rsidRPr="008976A0">
        <w:t xml:space="preserve"> kadın emeğinin desteklenmesi projeleri oluşturdu. Koç Topluluğu’nun “Ülkem İçin Toplumsal Cinsiyet Eşitliğini Destekliyorum” projesi kapsamında, “Bal Arıları Mühendis Oluyor” projesini başlattı. </w:t>
      </w:r>
      <w:r w:rsidR="005216D8" w:rsidRPr="008976A0">
        <w:t>Proje ile hedef; 81 ilde, en az 81 okulda kız öğrencilere, ailelerine ve öğretmenlere mühendislik mesleğinin tanıtılıp, meslek seçiminde toplumsal cinsiyet kalıplarından kaynaklanan önyargıları yıkmak ve daha fazla kadın mühendisi sanayiye kazandırmak.</w:t>
      </w:r>
    </w:p>
    <w:p w:rsidR="000328A0" w:rsidRDefault="000328A0" w:rsidP="00780607">
      <w:pPr>
        <w:spacing w:after="0"/>
        <w:jc w:val="both"/>
      </w:pPr>
    </w:p>
    <w:p w:rsidR="000328A0" w:rsidRPr="008976A0" w:rsidRDefault="000328A0" w:rsidP="00780607">
      <w:pPr>
        <w:spacing w:after="0"/>
        <w:jc w:val="both"/>
      </w:pPr>
      <w:r>
        <w:t xml:space="preserve">Ford Otosan 2015 Sürdürülebilirlik raporunu incelemek için </w:t>
      </w:r>
      <w:hyperlink r:id="rId9" w:history="1">
        <w:r w:rsidRPr="0083710A">
          <w:rPr>
            <w:rStyle w:val="Kpr"/>
          </w:rPr>
          <w:t>http://www.fordotosan.com.tr</w:t>
        </w:r>
      </w:hyperlink>
      <w:r>
        <w:t xml:space="preserve"> adresini ziyaret edebilirsiniz.  </w:t>
      </w:r>
      <w:bookmarkEnd w:id="0"/>
    </w:p>
    <w:sectPr w:rsidR="000328A0" w:rsidRPr="008976A0" w:rsidSect="00315F2C">
      <w:headerReference w:type="default" r:id="rId10"/>
      <w:footerReference w:type="even" r:id="rId11"/>
      <w:footerReference w:type="default" r:id="rId12"/>
      <w:pgSz w:w="11906" w:h="16838"/>
      <w:pgMar w:top="1135" w:right="1134" w:bottom="1276" w:left="1134" w:header="709" w:footer="2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6D5" w:rsidRDefault="002C66D5" w:rsidP="00864037">
      <w:pPr>
        <w:spacing w:after="0" w:line="240" w:lineRule="auto"/>
      </w:pPr>
      <w:r>
        <w:separator/>
      </w:r>
    </w:p>
  </w:endnote>
  <w:endnote w:type="continuationSeparator" w:id="0">
    <w:p w:rsidR="002C66D5" w:rsidRDefault="002C66D5" w:rsidP="0086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7E" w:rsidRDefault="00997A74">
    <w:pPr>
      <w:pStyle w:val="Altbilgi1"/>
    </w:pPr>
    <w:r>
      <w:rPr>
        <w:noProof/>
        <w:lang w:val="tr-TR" w:eastAsia="tr-TR"/>
      </w:rPr>
      <w:drawing>
        <wp:inline distT="0" distB="0" distL="0" distR="0" wp14:anchorId="252948FC" wp14:editId="2802B079">
          <wp:extent cx="6120765" cy="621030"/>
          <wp:effectExtent l="0" t="0" r="0" b="7620"/>
          <wp:docPr id="3" name="Picture 3" descr="FORDOTO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DOTO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21030"/>
                  </a:xfrm>
                  <a:prstGeom prst="rect">
                    <a:avLst/>
                  </a:prstGeom>
                  <a:noFill/>
                  <a:ln>
                    <a:noFill/>
                  </a:ln>
                </pic:spPr>
              </pic:pic>
            </a:graphicData>
          </a:graphic>
        </wp:inline>
      </w:drawing>
    </w:r>
    <w:r>
      <w:rPr>
        <w:noProof/>
        <w:lang w:val="tr-TR" w:eastAsia="tr-TR"/>
      </w:rPr>
      <w:drawing>
        <wp:inline distT="0" distB="0" distL="0" distR="0" wp14:anchorId="3BE1AC36" wp14:editId="1D3EDFE9">
          <wp:extent cx="6120765" cy="621030"/>
          <wp:effectExtent l="0" t="0" r="0" b="7620"/>
          <wp:docPr id="4" name="Picture 4" descr="FORDOTO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DOTO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21030"/>
                  </a:xfrm>
                  <a:prstGeom prst="rect">
                    <a:avLst/>
                  </a:prstGeom>
                  <a:noFill/>
                  <a:ln>
                    <a:noFill/>
                  </a:ln>
                </pic:spPr>
              </pic:pic>
            </a:graphicData>
          </a:graphic>
        </wp:inline>
      </w:drawing>
    </w:r>
  </w:p>
  <w:p w:rsidR="00C1777E" w:rsidRDefault="00C177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7E" w:rsidRDefault="00997A74" w:rsidP="00963198">
    <w:pPr>
      <w:pStyle w:val="Altbilgi1"/>
      <w:rPr>
        <w:rFonts w:ascii="Arial" w:hAnsi="Arial" w:cs="Arial"/>
        <w:sz w:val="20"/>
        <w:szCs w:val="20"/>
      </w:rPr>
    </w:pPr>
    <w:r>
      <w:rPr>
        <w:rFonts w:ascii="Arial" w:hAnsi="Arial" w:cs="Arial"/>
        <w:noProof/>
        <w:sz w:val="20"/>
        <w:szCs w:val="20"/>
        <w:lang w:val="tr-TR" w:eastAsia="tr-TR"/>
      </w:rPr>
      <w:drawing>
        <wp:anchor distT="0" distB="0" distL="114300" distR="114300" simplePos="0" relativeHeight="251657216" behindDoc="0" locked="0" layoutInCell="1" allowOverlap="1" wp14:anchorId="5B986417" wp14:editId="3AD6F454">
          <wp:simplePos x="0" y="0"/>
          <wp:positionH relativeFrom="column">
            <wp:posOffset>-24130</wp:posOffset>
          </wp:positionH>
          <wp:positionV relativeFrom="paragraph">
            <wp:posOffset>195580</wp:posOffset>
          </wp:positionV>
          <wp:extent cx="537210" cy="209550"/>
          <wp:effectExtent l="0" t="0" r="0" b="0"/>
          <wp:wrapNone/>
          <wp:docPr id="1" name="Picture 4" descr="Untitled-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2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 cy="2095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tr-TR" w:eastAsia="tr-TR"/>
      </w:rPr>
      <w:drawing>
        <wp:anchor distT="0" distB="0" distL="114300" distR="114300" simplePos="0" relativeHeight="251658240" behindDoc="0" locked="0" layoutInCell="1" allowOverlap="1" wp14:anchorId="0044A358" wp14:editId="0AA0F399">
          <wp:simplePos x="0" y="0"/>
          <wp:positionH relativeFrom="column">
            <wp:posOffset>5682615</wp:posOffset>
          </wp:positionH>
          <wp:positionV relativeFrom="paragraph">
            <wp:posOffset>204470</wp:posOffset>
          </wp:positionV>
          <wp:extent cx="495300" cy="209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noFill/>
                </pic:spPr>
              </pic:pic>
            </a:graphicData>
          </a:graphic>
          <wp14:sizeRelH relativeFrom="page">
            <wp14:pctWidth>0</wp14:pctWidth>
          </wp14:sizeRelH>
          <wp14:sizeRelV relativeFrom="page">
            <wp14:pctHeight>0</wp14:pctHeight>
          </wp14:sizeRelV>
        </wp:anchor>
      </w:drawing>
    </w:r>
    <w:r w:rsidR="00C1777E">
      <w:rPr>
        <w:rFonts w:ascii="Arial" w:hAnsi="Arial" w:cs="Arial"/>
        <w:sz w:val="20"/>
        <w:szCs w:val="20"/>
      </w:rPr>
      <w:tab/>
    </w:r>
    <w:r w:rsidR="00C1777E">
      <w:rPr>
        <w:rFonts w:ascii="Arial" w:hAnsi="Arial" w:cs="Arial"/>
        <w:sz w:val="20"/>
        <w:szCs w:val="20"/>
      </w:rPr>
      <w:tab/>
      <w:t xml:space="preserve"> </w:t>
    </w:r>
  </w:p>
  <w:p w:rsidR="00C1777E" w:rsidRDefault="00C1777E" w:rsidP="00864037">
    <w:pPr>
      <w:pStyle w:val="Altbilgi1"/>
      <w:rPr>
        <w:rFonts w:ascii="Arial" w:hAnsi="Arial" w:cs="Arial"/>
        <w:sz w:val="20"/>
        <w:szCs w:val="20"/>
      </w:rPr>
    </w:pPr>
    <w:r>
      <w:rPr>
        <w:rFonts w:ascii="Arial" w:hAnsi="Arial" w:cs="Arial"/>
        <w:sz w:val="20"/>
        <w:szCs w:val="20"/>
      </w:rPr>
      <w:tab/>
      <w:t xml:space="preserve"> </w:t>
    </w:r>
  </w:p>
  <w:p w:rsidR="00C1777E" w:rsidRDefault="00C1777E">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6D5" w:rsidRDefault="002C66D5" w:rsidP="00864037">
      <w:pPr>
        <w:spacing w:after="0" w:line="240" w:lineRule="auto"/>
      </w:pPr>
      <w:r>
        <w:separator/>
      </w:r>
    </w:p>
  </w:footnote>
  <w:footnote w:type="continuationSeparator" w:id="0">
    <w:p w:rsidR="002C66D5" w:rsidRDefault="002C66D5" w:rsidP="00864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9A" w:rsidRPr="00A4329A" w:rsidRDefault="00997A74" w:rsidP="00A4329A">
    <w:pPr>
      <w:pStyle w:val="stbilgi1"/>
    </w:pPr>
    <w:r>
      <w:rPr>
        <w:rFonts w:cs="Calibri"/>
        <w:b/>
        <w:bCs/>
        <w:i/>
        <w:noProof/>
        <w:sz w:val="24"/>
        <w:lang w:val="tr-TR" w:eastAsia="tr-TR"/>
      </w:rPr>
      <w:drawing>
        <wp:inline distT="0" distB="0" distL="0" distR="0" wp14:anchorId="7329C9A2" wp14:editId="7418E284">
          <wp:extent cx="1821815" cy="184150"/>
          <wp:effectExtent l="0" t="0" r="6985" b="6350"/>
          <wp:docPr id="2" name="Picture 2" descr="FORDOTO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DOTO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815" cy="184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clip_image001"/>
      </v:shape>
    </w:pict>
  </w:numPicBullet>
  <w:abstractNum w:abstractNumId="0">
    <w:nsid w:val="12F9117C"/>
    <w:multiLevelType w:val="hybridMultilevel"/>
    <w:tmpl w:val="A282C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9E3806"/>
    <w:multiLevelType w:val="multilevel"/>
    <w:tmpl w:val="F9E8D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2431F53"/>
    <w:multiLevelType w:val="hybridMultilevel"/>
    <w:tmpl w:val="F7F2A2E8"/>
    <w:lvl w:ilvl="0" w:tplc="041F0007">
      <w:start w:val="1"/>
      <w:numFmt w:val="bullet"/>
      <w:lvlText w:val=""/>
      <w:lvlPicBulletId w:val="0"/>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286A233B"/>
    <w:multiLevelType w:val="hybridMultilevel"/>
    <w:tmpl w:val="B48CD8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29C63CEA"/>
    <w:multiLevelType w:val="hybridMultilevel"/>
    <w:tmpl w:val="37D8BA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B3E1C29"/>
    <w:multiLevelType w:val="hybridMultilevel"/>
    <w:tmpl w:val="F9C6D3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1E14BFF"/>
    <w:multiLevelType w:val="hybridMultilevel"/>
    <w:tmpl w:val="6DDAD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9AF3E4D"/>
    <w:multiLevelType w:val="hybridMultilevel"/>
    <w:tmpl w:val="9E98D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B4750EC"/>
    <w:multiLevelType w:val="hybridMultilevel"/>
    <w:tmpl w:val="8B0CB6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FA65C1A"/>
    <w:multiLevelType w:val="hybridMultilevel"/>
    <w:tmpl w:val="1618F1CE"/>
    <w:lvl w:ilvl="0" w:tplc="041F0001">
      <w:start w:val="1"/>
      <w:numFmt w:val="bullet"/>
      <w:lvlText w:val=""/>
      <w:lvlJc w:val="left"/>
      <w:pPr>
        <w:ind w:left="945" w:hanging="360"/>
      </w:pPr>
      <w:rPr>
        <w:rFonts w:ascii="Symbol" w:hAnsi="Symbol" w:hint="default"/>
      </w:rPr>
    </w:lvl>
    <w:lvl w:ilvl="1" w:tplc="041F0003" w:tentative="1">
      <w:start w:val="1"/>
      <w:numFmt w:val="bullet"/>
      <w:lvlText w:val="o"/>
      <w:lvlJc w:val="left"/>
      <w:pPr>
        <w:ind w:left="1665" w:hanging="360"/>
      </w:pPr>
      <w:rPr>
        <w:rFonts w:ascii="Courier New" w:hAnsi="Courier New" w:cs="Courier New" w:hint="default"/>
      </w:rPr>
    </w:lvl>
    <w:lvl w:ilvl="2" w:tplc="041F0005" w:tentative="1">
      <w:start w:val="1"/>
      <w:numFmt w:val="bullet"/>
      <w:lvlText w:val=""/>
      <w:lvlJc w:val="left"/>
      <w:pPr>
        <w:ind w:left="2385" w:hanging="360"/>
      </w:pPr>
      <w:rPr>
        <w:rFonts w:ascii="Wingdings" w:hAnsi="Wingdings" w:hint="default"/>
      </w:rPr>
    </w:lvl>
    <w:lvl w:ilvl="3" w:tplc="041F0001" w:tentative="1">
      <w:start w:val="1"/>
      <w:numFmt w:val="bullet"/>
      <w:lvlText w:val=""/>
      <w:lvlJc w:val="left"/>
      <w:pPr>
        <w:ind w:left="3105" w:hanging="360"/>
      </w:pPr>
      <w:rPr>
        <w:rFonts w:ascii="Symbol" w:hAnsi="Symbol" w:hint="default"/>
      </w:rPr>
    </w:lvl>
    <w:lvl w:ilvl="4" w:tplc="041F0003" w:tentative="1">
      <w:start w:val="1"/>
      <w:numFmt w:val="bullet"/>
      <w:lvlText w:val="o"/>
      <w:lvlJc w:val="left"/>
      <w:pPr>
        <w:ind w:left="3825" w:hanging="360"/>
      </w:pPr>
      <w:rPr>
        <w:rFonts w:ascii="Courier New" w:hAnsi="Courier New" w:cs="Courier New" w:hint="default"/>
      </w:rPr>
    </w:lvl>
    <w:lvl w:ilvl="5" w:tplc="041F0005" w:tentative="1">
      <w:start w:val="1"/>
      <w:numFmt w:val="bullet"/>
      <w:lvlText w:val=""/>
      <w:lvlJc w:val="left"/>
      <w:pPr>
        <w:ind w:left="4545" w:hanging="360"/>
      </w:pPr>
      <w:rPr>
        <w:rFonts w:ascii="Wingdings" w:hAnsi="Wingdings" w:hint="default"/>
      </w:rPr>
    </w:lvl>
    <w:lvl w:ilvl="6" w:tplc="041F0001" w:tentative="1">
      <w:start w:val="1"/>
      <w:numFmt w:val="bullet"/>
      <w:lvlText w:val=""/>
      <w:lvlJc w:val="left"/>
      <w:pPr>
        <w:ind w:left="5265" w:hanging="360"/>
      </w:pPr>
      <w:rPr>
        <w:rFonts w:ascii="Symbol" w:hAnsi="Symbol" w:hint="default"/>
      </w:rPr>
    </w:lvl>
    <w:lvl w:ilvl="7" w:tplc="041F0003" w:tentative="1">
      <w:start w:val="1"/>
      <w:numFmt w:val="bullet"/>
      <w:lvlText w:val="o"/>
      <w:lvlJc w:val="left"/>
      <w:pPr>
        <w:ind w:left="5985" w:hanging="360"/>
      </w:pPr>
      <w:rPr>
        <w:rFonts w:ascii="Courier New" w:hAnsi="Courier New" w:cs="Courier New" w:hint="default"/>
      </w:rPr>
    </w:lvl>
    <w:lvl w:ilvl="8" w:tplc="041F0005" w:tentative="1">
      <w:start w:val="1"/>
      <w:numFmt w:val="bullet"/>
      <w:lvlText w:val=""/>
      <w:lvlJc w:val="left"/>
      <w:pPr>
        <w:ind w:left="6705" w:hanging="360"/>
      </w:pPr>
      <w:rPr>
        <w:rFonts w:ascii="Wingdings" w:hAnsi="Wingdings" w:hint="default"/>
      </w:rPr>
    </w:lvl>
  </w:abstractNum>
  <w:abstractNum w:abstractNumId="10">
    <w:nsid w:val="5C4C1614"/>
    <w:multiLevelType w:val="hybridMultilevel"/>
    <w:tmpl w:val="2AE4EF7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3">
      <w:start w:val="1"/>
      <w:numFmt w:val="bullet"/>
      <w:lvlText w:val="o"/>
      <w:lvlJc w:val="left"/>
      <w:pPr>
        <w:ind w:left="1800" w:hanging="360"/>
      </w:pPr>
      <w:rPr>
        <w:rFonts w:ascii="Courier New" w:hAnsi="Courier New" w:cs="Courier New" w:hint="default"/>
      </w:rPr>
    </w:lvl>
    <w:lvl w:ilvl="3" w:tplc="041F0003">
      <w:start w:val="1"/>
      <w:numFmt w:val="bullet"/>
      <w:lvlText w:val="o"/>
      <w:lvlJc w:val="left"/>
      <w:pPr>
        <w:ind w:left="2520" w:hanging="360"/>
      </w:pPr>
      <w:rPr>
        <w:rFonts w:ascii="Courier New" w:hAnsi="Courier New" w:cs="Courier New"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nsid w:val="6DA4070B"/>
    <w:multiLevelType w:val="hybridMultilevel"/>
    <w:tmpl w:val="AA784B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B967BEB"/>
    <w:multiLevelType w:val="hybridMultilevel"/>
    <w:tmpl w:val="03B2223E"/>
    <w:lvl w:ilvl="0" w:tplc="F8101F02">
      <w:start w:val="25"/>
      <w:numFmt w:val="bullet"/>
      <w:lvlText w:val="-"/>
      <w:lvlJc w:val="left"/>
      <w:pPr>
        <w:ind w:left="720" w:hanging="360"/>
      </w:pPr>
      <w:rPr>
        <w:rFonts w:ascii="Verdana" w:eastAsia="Calibri" w:hAnsi="Verdana" w:cs="Calibri"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0"/>
  </w:num>
  <w:num w:numId="2">
    <w:abstractNumId w:val="7"/>
  </w:num>
  <w:num w:numId="3">
    <w:abstractNumId w:val="8"/>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4E5"/>
    <w:rsid w:val="00001433"/>
    <w:rsid w:val="000047F2"/>
    <w:rsid w:val="00007BED"/>
    <w:rsid w:val="00011319"/>
    <w:rsid w:val="00011B69"/>
    <w:rsid w:val="00014B4D"/>
    <w:rsid w:val="00016BBF"/>
    <w:rsid w:val="00025048"/>
    <w:rsid w:val="00030D30"/>
    <w:rsid w:val="00030E62"/>
    <w:rsid w:val="000328A0"/>
    <w:rsid w:val="0003489A"/>
    <w:rsid w:val="00036D1A"/>
    <w:rsid w:val="00042D60"/>
    <w:rsid w:val="0005172B"/>
    <w:rsid w:val="0005344E"/>
    <w:rsid w:val="000617C3"/>
    <w:rsid w:val="00077547"/>
    <w:rsid w:val="0008102E"/>
    <w:rsid w:val="000813B6"/>
    <w:rsid w:val="00084F71"/>
    <w:rsid w:val="0009132B"/>
    <w:rsid w:val="000944E4"/>
    <w:rsid w:val="00094594"/>
    <w:rsid w:val="0009729B"/>
    <w:rsid w:val="000A09EB"/>
    <w:rsid w:val="000A64CB"/>
    <w:rsid w:val="000A64F6"/>
    <w:rsid w:val="000A689E"/>
    <w:rsid w:val="000A7212"/>
    <w:rsid w:val="000B0AFC"/>
    <w:rsid w:val="000B4D06"/>
    <w:rsid w:val="000B693D"/>
    <w:rsid w:val="000C16B1"/>
    <w:rsid w:val="000C4C58"/>
    <w:rsid w:val="000C589F"/>
    <w:rsid w:val="000C6AD3"/>
    <w:rsid w:val="000C7519"/>
    <w:rsid w:val="000D626E"/>
    <w:rsid w:val="000D6AD5"/>
    <w:rsid w:val="000D6C60"/>
    <w:rsid w:val="000E02E5"/>
    <w:rsid w:val="000E5BCC"/>
    <w:rsid w:val="000E5D36"/>
    <w:rsid w:val="000E754E"/>
    <w:rsid w:val="000F0593"/>
    <w:rsid w:val="000F2BC3"/>
    <w:rsid w:val="000F39B1"/>
    <w:rsid w:val="000F735E"/>
    <w:rsid w:val="00103AA0"/>
    <w:rsid w:val="00103D3A"/>
    <w:rsid w:val="001064C2"/>
    <w:rsid w:val="00107010"/>
    <w:rsid w:val="0010753F"/>
    <w:rsid w:val="001120DD"/>
    <w:rsid w:val="00112899"/>
    <w:rsid w:val="00120652"/>
    <w:rsid w:val="00124638"/>
    <w:rsid w:val="001325D5"/>
    <w:rsid w:val="0013383C"/>
    <w:rsid w:val="00137566"/>
    <w:rsid w:val="0014199D"/>
    <w:rsid w:val="00141CEF"/>
    <w:rsid w:val="00142C6F"/>
    <w:rsid w:val="001522FD"/>
    <w:rsid w:val="00152788"/>
    <w:rsid w:val="00152CC1"/>
    <w:rsid w:val="0015320C"/>
    <w:rsid w:val="00153D53"/>
    <w:rsid w:val="001541D2"/>
    <w:rsid w:val="00162621"/>
    <w:rsid w:val="00170973"/>
    <w:rsid w:val="00173CD8"/>
    <w:rsid w:val="00181F2F"/>
    <w:rsid w:val="00185931"/>
    <w:rsid w:val="001918B1"/>
    <w:rsid w:val="001979E3"/>
    <w:rsid w:val="001A00E1"/>
    <w:rsid w:val="001A5ED6"/>
    <w:rsid w:val="001B145E"/>
    <w:rsid w:val="001B584A"/>
    <w:rsid w:val="001C1666"/>
    <w:rsid w:val="001C344C"/>
    <w:rsid w:val="001C537B"/>
    <w:rsid w:val="001C5454"/>
    <w:rsid w:val="001C5A71"/>
    <w:rsid w:val="001C6B1D"/>
    <w:rsid w:val="001D5843"/>
    <w:rsid w:val="001E0737"/>
    <w:rsid w:val="001E08E4"/>
    <w:rsid w:val="001E36CB"/>
    <w:rsid w:val="001F0E6E"/>
    <w:rsid w:val="001F54AD"/>
    <w:rsid w:val="002023EA"/>
    <w:rsid w:val="00202D38"/>
    <w:rsid w:val="00205C29"/>
    <w:rsid w:val="002068DD"/>
    <w:rsid w:val="00206BAE"/>
    <w:rsid w:val="00207D0E"/>
    <w:rsid w:val="00211632"/>
    <w:rsid w:val="00216DC2"/>
    <w:rsid w:val="00217597"/>
    <w:rsid w:val="00217B44"/>
    <w:rsid w:val="0022246F"/>
    <w:rsid w:val="00227E61"/>
    <w:rsid w:val="00235F89"/>
    <w:rsid w:val="0023698C"/>
    <w:rsid w:val="00240873"/>
    <w:rsid w:val="0024450E"/>
    <w:rsid w:val="0024591B"/>
    <w:rsid w:val="00245B7B"/>
    <w:rsid w:val="002462E6"/>
    <w:rsid w:val="002476D0"/>
    <w:rsid w:val="00247DCE"/>
    <w:rsid w:val="00263537"/>
    <w:rsid w:val="00265DB1"/>
    <w:rsid w:val="0027184F"/>
    <w:rsid w:val="002727E3"/>
    <w:rsid w:val="00280BF4"/>
    <w:rsid w:val="00282638"/>
    <w:rsid w:val="0028367B"/>
    <w:rsid w:val="00286B40"/>
    <w:rsid w:val="00294F81"/>
    <w:rsid w:val="002A0DE4"/>
    <w:rsid w:val="002A3554"/>
    <w:rsid w:val="002A3975"/>
    <w:rsid w:val="002B0DC3"/>
    <w:rsid w:val="002B306A"/>
    <w:rsid w:val="002C3024"/>
    <w:rsid w:val="002C3608"/>
    <w:rsid w:val="002C663C"/>
    <w:rsid w:val="002C66D5"/>
    <w:rsid w:val="002D1A98"/>
    <w:rsid w:val="002D5670"/>
    <w:rsid w:val="002D7E9D"/>
    <w:rsid w:val="002E0977"/>
    <w:rsid w:val="002E0A0D"/>
    <w:rsid w:val="002E1AE1"/>
    <w:rsid w:val="002E3DD0"/>
    <w:rsid w:val="002E4893"/>
    <w:rsid w:val="002E61C2"/>
    <w:rsid w:val="002F1280"/>
    <w:rsid w:val="002F354F"/>
    <w:rsid w:val="002F64E4"/>
    <w:rsid w:val="002F75C1"/>
    <w:rsid w:val="00300D57"/>
    <w:rsid w:val="00315F2C"/>
    <w:rsid w:val="00320E5C"/>
    <w:rsid w:val="00321695"/>
    <w:rsid w:val="003219E0"/>
    <w:rsid w:val="00324605"/>
    <w:rsid w:val="00324D3E"/>
    <w:rsid w:val="00331A79"/>
    <w:rsid w:val="00335409"/>
    <w:rsid w:val="003364E5"/>
    <w:rsid w:val="00336907"/>
    <w:rsid w:val="00337B5C"/>
    <w:rsid w:val="00340582"/>
    <w:rsid w:val="003468BC"/>
    <w:rsid w:val="00352280"/>
    <w:rsid w:val="00352739"/>
    <w:rsid w:val="00354852"/>
    <w:rsid w:val="00354A05"/>
    <w:rsid w:val="00354E6B"/>
    <w:rsid w:val="00364221"/>
    <w:rsid w:val="0036733D"/>
    <w:rsid w:val="00367584"/>
    <w:rsid w:val="00370256"/>
    <w:rsid w:val="00373731"/>
    <w:rsid w:val="00383350"/>
    <w:rsid w:val="003916E4"/>
    <w:rsid w:val="00394CED"/>
    <w:rsid w:val="0039650E"/>
    <w:rsid w:val="003A17A3"/>
    <w:rsid w:val="003A2B18"/>
    <w:rsid w:val="003A4102"/>
    <w:rsid w:val="003A6293"/>
    <w:rsid w:val="003B3EEB"/>
    <w:rsid w:val="003B6413"/>
    <w:rsid w:val="003C4FCB"/>
    <w:rsid w:val="003D08F8"/>
    <w:rsid w:val="003D186F"/>
    <w:rsid w:val="003D20CD"/>
    <w:rsid w:val="003D4D21"/>
    <w:rsid w:val="003D54E5"/>
    <w:rsid w:val="003D5C32"/>
    <w:rsid w:val="003D7CFD"/>
    <w:rsid w:val="003E0C39"/>
    <w:rsid w:val="003E3936"/>
    <w:rsid w:val="003E56D1"/>
    <w:rsid w:val="003F3ABF"/>
    <w:rsid w:val="003F7E90"/>
    <w:rsid w:val="004013B6"/>
    <w:rsid w:val="0040435D"/>
    <w:rsid w:val="00407099"/>
    <w:rsid w:val="004116A7"/>
    <w:rsid w:val="00413424"/>
    <w:rsid w:val="004150D6"/>
    <w:rsid w:val="0041551A"/>
    <w:rsid w:val="004174D5"/>
    <w:rsid w:val="00421EEE"/>
    <w:rsid w:val="004274AD"/>
    <w:rsid w:val="0043115D"/>
    <w:rsid w:val="0043150C"/>
    <w:rsid w:val="00442C1C"/>
    <w:rsid w:val="0044767E"/>
    <w:rsid w:val="004518FF"/>
    <w:rsid w:val="00457C1F"/>
    <w:rsid w:val="0046352A"/>
    <w:rsid w:val="00465AFA"/>
    <w:rsid w:val="00473458"/>
    <w:rsid w:val="004744BE"/>
    <w:rsid w:val="00477194"/>
    <w:rsid w:val="0048425D"/>
    <w:rsid w:val="00495AC8"/>
    <w:rsid w:val="004A0BCD"/>
    <w:rsid w:val="004A3879"/>
    <w:rsid w:val="004B3875"/>
    <w:rsid w:val="004B6FA6"/>
    <w:rsid w:val="004B7C4F"/>
    <w:rsid w:val="004C26C5"/>
    <w:rsid w:val="004C6F8E"/>
    <w:rsid w:val="004D388F"/>
    <w:rsid w:val="004F154A"/>
    <w:rsid w:val="004F1D3D"/>
    <w:rsid w:val="004F343B"/>
    <w:rsid w:val="004F3BE9"/>
    <w:rsid w:val="005034D4"/>
    <w:rsid w:val="0050465E"/>
    <w:rsid w:val="00514DCD"/>
    <w:rsid w:val="00517284"/>
    <w:rsid w:val="005216D8"/>
    <w:rsid w:val="0052286A"/>
    <w:rsid w:val="005310A2"/>
    <w:rsid w:val="00533476"/>
    <w:rsid w:val="005351E3"/>
    <w:rsid w:val="005429DB"/>
    <w:rsid w:val="00543F03"/>
    <w:rsid w:val="00544CEA"/>
    <w:rsid w:val="00556273"/>
    <w:rsid w:val="00562A0E"/>
    <w:rsid w:val="0056484E"/>
    <w:rsid w:val="00573830"/>
    <w:rsid w:val="00574C4C"/>
    <w:rsid w:val="00577794"/>
    <w:rsid w:val="00581874"/>
    <w:rsid w:val="00582960"/>
    <w:rsid w:val="005834CA"/>
    <w:rsid w:val="00583F97"/>
    <w:rsid w:val="00587C3D"/>
    <w:rsid w:val="005931C2"/>
    <w:rsid w:val="00594B2B"/>
    <w:rsid w:val="0059699D"/>
    <w:rsid w:val="00596C6D"/>
    <w:rsid w:val="005A25E8"/>
    <w:rsid w:val="005A2985"/>
    <w:rsid w:val="005A64AD"/>
    <w:rsid w:val="005A7B0F"/>
    <w:rsid w:val="005B6606"/>
    <w:rsid w:val="005B6636"/>
    <w:rsid w:val="005C29E1"/>
    <w:rsid w:val="005F0AE2"/>
    <w:rsid w:val="005F19FB"/>
    <w:rsid w:val="005F45BC"/>
    <w:rsid w:val="005F6030"/>
    <w:rsid w:val="00602BAA"/>
    <w:rsid w:val="00602E82"/>
    <w:rsid w:val="00604CAD"/>
    <w:rsid w:val="00604E9A"/>
    <w:rsid w:val="00611F9E"/>
    <w:rsid w:val="0061444A"/>
    <w:rsid w:val="00614E64"/>
    <w:rsid w:val="006318EB"/>
    <w:rsid w:val="00636A60"/>
    <w:rsid w:val="0064058A"/>
    <w:rsid w:val="00655204"/>
    <w:rsid w:val="006609D0"/>
    <w:rsid w:val="00660E79"/>
    <w:rsid w:val="00662167"/>
    <w:rsid w:val="00666CB1"/>
    <w:rsid w:val="00674FD2"/>
    <w:rsid w:val="006755FF"/>
    <w:rsid w:val="0067654F"/>
    <w:rsid w:val="006826DC"/>
    <w:rsid w:val="00690392"/>
    <w:rsid w:val="00695A5E"/>
    <w:rsid w:val="006A0776"/>
    <w:rsid w:val="006A1F7F"/>
    <w:rsid w:val="006A4365"/>
    <w:rsid w:val="006B0D9F"/>
    <w:rsid w:val="006B106E"/>
    <w:rsid w:val="006B1FC1"/>
    <w:rsid w:val="006B5DEC"/>
    <w:rsid w:val="006C1BD3"/>
    <w:rsid w:val="006C3613"/>
    <w:rsid w:val="006C45DD"/>
    <w:rsid w:val="006D2425"/>
    <w:rsid w:val="006D6E88"/>
    <w:rsid w:val="006D716B"/>
    <w:rsid w:val="006E1D49"/>
    <w:rsid w:val="006E3B96"/>
    <w:rsid w:val="006E45D9"/>
    <w:rsid w:val="006E7C52"/>
    <w:rsid w:val="006E7E5A"/>
    <w:rsid w:val="006F3ED4"/>
    <w:rsid w:val="006F47A3"/>
    <w:rsid w:val="006F551A"/>
    <w:rsid w:val="006F7ED5"/>
    <w:rsid w:val="00703EEE"/>
    <w:rsid w:val="00704817"/>
    <w:rsid w:val="00704B13"/>
    <w:rsid w:val="00706941"/>
    <w:rsid w:val="00706A0C"/>
    <w:rsid w:val="0070782D"/>
    <w:rsid w:val="00710431"/>
    <w:rsid w:val="0071131E"/>
    <w:rsid w:val="00712FEE"/>
    <w:rsid w:val="007140BE"/>
    <w:rsid w:val="00717B41"/>
    <w:rsid w:val="00723F32"/>
    <w:rsid w:val="00724B89"/>
    <w:rsid w:val="0073329A"/>
    <w:rsid w:val="007338B2"/>
    <w:rsid w:val="00733FFD"/>
    <w:rsid w:val="007355FC"/>
    <w:rsid w:val="00735D57"/>
    <w:rsid w:val="00742EEF"/>
    <w:rsid w:val="00745262"/>
    <w:rsid w:val="00747764"/>
    <w:rsid w:val="00752B4E"/>
    <w:rsid w:val="0075641F"/>
    <w:rsid w:val="00756682"/>
    <w:rsid w:val="0075703B"/>
    <w:rsid w:val="00764E4C"/>
    <w:rsid w:val="00766BFF"/>
    <w:rsid w:val="007700B6"/>
    <w:rsid w:val="00780456"/>
    <w:rsid w:val="00780607"/>
    <w:rsid w:val="0079088E"/>
    <w:rsid w:val="00791295"/>
    <w:rsid w:val="00792489"/>
    <w:rsid w:val="0079535F"/>
    <w:rsid w:val="00796226"/>
    <w:rsid w:val="007A0E08"/>
    <w:rsid w:val="007A558A"/>
    <w:rsid w:val="007B2B15"/>
    <w:rsid w:val="007B4C55"/>
    <w:rsid w:val="007C240C"/>
    <w:rsid w:val="007C6591"/>
    <w:rsid w:val="007E4DCE"/>
    <w:rsid w:val="007E781A"/>
    <w:rsid w:val="007F3134"/>
    <w:rsid w:val="007F68CD"/>
    <w:rsid w:val="007F6E1F"/>
    <w:rsid w:val="007F732C"/>
    <w:rsid w:val="008007B6"/>
    <w:rsid w:val="00803FE5"/>
    <w:rsid w:val="00812168"/>
    <w:rsid w:val="00813D51"/>
    <w:rsid w:val="008215F2"/>
    <w:rsid w:val="00822DE6"/>
    <w:rsid w:val="008257CC"/>
    <w:rsid w:val="008348D0"/>
    <w:rsid w:val="008412BE"/>
    <w:rsid w:val="00842DA0"/>
    <w:rsid w:val="00846F44"/>
    <w:rsid w:val="00851E98"/>
    <w:rsid w:val="008520BD"/>
    <w:rsid w:val="00852C20"/>
    <w:rsid w:val="0086261D"/>
    <w:rsid w:val="00864037"/>
    <w:rsid w:val="008662ED"/>
    <w:rsid w:val="00866850"/>
    <w:rsid w:val="008733B9"/>
    <w:rsid w:val="00873D7B"/>
    <w:rsid w:val="00874696"/>
    <w:rsid w:val="00876A8A"/>
    <w:rsid w:val="00885A03"/>
    <w:rsid w:val="00885CDE"/>
    <w:rsid w:val="008906C9"/>
    <w:rsid w:val="00891DFF"/>
    <w:rsid w:val="00894C37"/>
    <w:rsid w:val="00897652"/>
    <w:rsid w:val="008976A0"/>
    <w:rsid w:val="008A41C4"/>
    <w:rsid w:val="008A7FE7"/>
    <w:rsid w:val="008B108B"/>
    <w:rsid w:val="008B3467"/>
    <w:rsid w:val="008C2506"/>
    <w:rsid w:val="008D2A91"/>
    <w:rsid w:val="008D4ECE"/>
    <w:rsid w:val="008D60FE"/>
    <w:rsid w:val="008E1E91"/>
    <w:rsid w:val="008E2B33"/>
    <w:rsid w:val="008F13A8"/>
    <w:rsid w:val="008F1401"/>
    <w:rsid w:val="008F4715"/>
    <w:rsid w:val="008F65B4"/>
    <w:rsid w:val="008F6802"/>
    <w:rsid w:val="008F782E"/>
    <w:rsid w:val="00901052"/>
    <w:rsid w:val="009018FA"/>
    <w:rsid w:val="009040A5"/>
    <w:rsid w:val="009048DA"/>
    <w:rsid w:val="009062CA"/>
    <w:rsid w:val="009069C9"/>
    <w:rsid w:val="00911A56"/>
    <w:rsid w:val="00915FE7"/>
    <w:rsid w:val="00922F5D"/>
    <w:rsid w:val="00924819"/>
    <w:rsid w:val="00932D24"/>
    <w:rsid w:val="0094016E"/>
    <w:rsid w:val="00941657"/>
    <w:rsid w:val="00943B42"/>
    <w:rsid w:val="00945C8B"/>
    <w:rsid w:val="00953091"/>
    <w:rsid w:val="009567B7"/>
    <w:rsid w:val="009612B2"/>
    <w:rsid w:val="009618DF"/>
    <w:rsid w:val="009629CB"/>
    <w:rsid w:val="00963198"/>
    <w:rsid w:val="009672E5"/>
    <w:rsid w:val="00967AEF"/>
    <w:rsid w:val="00970863"/>
    <w:rsid w:val="00974A8C"/>
    <w:rsid w:val="009815FA"/>
    <w:rsid w:val="00983727"/>
    <w:rsid w:val="00987A83"/>
    <w:rsid w:val="00997A74"/>
    <w:rsid w:val="009A0320"/>
    <w:rsid w:val="009A29B5"/>
    <w:rsid w:val="009A348E"/>
    <w:rsid w:val="009A3F0C"/>
    <w:rsid w:val="009B1048"/>
    <w:rsid w:val="009B1E74"/>
    <w:rsid w:val="009B497C"/>
    <w:rsid w:val="009B5A3A"/>
    <w:rsid w:val="009C04A0"/>
    <w:rsid w:val="009C79D0"/>
    <w:rsid w:val="009C7FDE"/>
    <w:rsid w:val="009D15FB"/>
    <w:rsid w:val="009D4655"/>
    <w:rsid w:val="009D730C"/>
    <w:rsid w:val="009E370E"/>
    <w:rsid w:val="009E4536"/>
    <w:rsid w:val="009F0B2A"/>
    <w:rsid w:val="009F4E54"/>
    <w:rsid w:val="009F4ED2"/>
    <w:rsid w:val="009F51B9"/>
    <w:rsid w:val="009F6669"/>
    <w:rsid w:val="00A04244"/>
    <w:rsid w:val="00A06E62"/>
    <w:rsid w:val="00A10D52"/>
    <w:rsid w:val="00A128C8"/>
    <w:rsid w:val="00A15884"/>
    <w:rsid w:val="00A1665A"/>
    <w:rsid w:val="00A20B6A"/>
    <w:rsid w:val="00A238F2"/>
    <w:rsid w:val="00A241FA"/>
    <w:rsid w:val="00A24CA2"/>
    <w:rsid w:val="00A27CDF"/>
    <w:rsid w:val="00A30333"/>
    <w:rsid w:val="00A3258C"/>
    <w:rsid w:val="00A36703"/>
    <w:rsid w:val="00A37D69"/>
    <w:rsid w:val="00A40FAE"/>
    <w:rsid w:val="00A4329A"/>
    <w:rsid w:val="00A44787"/>
    <w:rsid w:val="00A51242"/>
    <w:rsid w:val="00A51914"/>
    <w:rsid w:val="00A54EF0"/>
    <w:rsid w:val="00A55D88"/>
    <w:rsid w:val="00A574CF"/>
    <w:rsid w:val="00A73228"/>
    <w:rsid w:val="00A742FF"/>
    <w:rsid w:val="00A80CC6"/>
    <w:rsid w:val="00A81D8C"/>
    <w:rsid w:val="00A92D55"/>
    <w:rsid w:val="00AA1241"/>
    <w:rsid w:val="00AA3274"/>
    <w:rsid w:val="00AA60BF"/>
    <w:rsid w:val="00AC12FF"/>
    <w:rsid w:val="00AC3E83"/>
    <w:rsid w:val="00AC4B5F"/>
    <w:rsid w:val="00AC678F"/>
    <w:rsid w:val="00AD05EA"/>
    <w:rsid w:val="00AD1FC2"/>
    <w:rsid w:val="00AD3465"/>
    <w:rsid w:val="00AD5674"/>
    <w:rsid w:val="00AD6861"/>
    <w:rsid w:val="00AD6BCA"/>
    <w:rsid w:val="00AE30DA"/>
    <w:rsid w:val="00AE37E8"/>
    <w:rsid w:val="00AE4D68"/>
    <w:rsid w:val="00AE71A7"/>
    <w:rsid w:val="00AF0AB0"/>
    <w:rsid w:val="00AF2503"/>
    <w:rsid w:val="00AF5D95"/>
    <w:rsid w:val="00AF5F56"/>
    <w:rsid w:val="00AF6C98"/>
    <w:rsid w:val="00AF72B2"/>
    <w:rsid w:val="00AF7702"/>
    <w:rsid w:val="00AF79B4"/>
    <w:rsid w:val="00B00192"/>
    <w:rsid w:val="00B038B4"/>
    <w:rsid w:val="00B12358"/>
    <w:rsid w:val="00B14669"/>
    <w:rsid w:val="00B17828"/>
    <w:rsid w:val="00B206C0"/>
    <w:rsid w:val="00B21800"/>
    <w:rsid w:val="00B2507C"/>
    <w:rsid w:val="00B25EA9"/>
    <w:rsid w:val="00B35318"/>
    <w:rsid w:val="00B3587B"/>
    <w:rsid w:val="00B35888"/>
    <w:rsid w:val="00B43D49"/>
    <w:rsid w:val="00B45E52"/>
    <w:rsid w:val="00B460E9"/>
    <w:rsid w:val="00B46BFB"/>
    <w:rsid w:val="00B51A4A"/>
    <w:rsid w:val="00B547DE"/>
    <w:rsid w:val="00B62678"/>
    <w:rsid w:val="00B631FA"/>
    <w:rsid w:val="00B6594C"/>
    <w:rsid w:val="00B73C64"/>
    <w:rsid w:val="00B770BE"/>
    <w:rsid w:val="00B80A4D"/>
    <w:rsid w:val="00B81C90"/>
    <w:rsid w:val="00B84555"/>
    <w:rsid w:val="00B868D7"/>
    <w:rsid w:val="00B913BC"/>
    <w:rsid w:val="00B918F8"/>
    <w:rsid w:val="00B93718"/>
    <w:rsid w:val="00BA38CE"/>
    <w:rsid w:val="00BA3F09"/>
    <w:rsid w:val="00BA48D4"/>
    <w:rsid w:val="00BA590D"/>
    <w:rsid w:val="00BA5D75"/>
    <w:rsid w:val="00BA6C4C"/>
    <w:rsid w:val="00BA7385"/>
    <w:rsid w:val="00BB6053"/>
    <w:rsid w:val="00BB6FA7"/>
    <w:rsid w:val="00BC14B1"/>
    <w:rsid w:val="00BC3003"/>
    <w:rsid w:val="00BC4236"/>
    <w:rsid w:val="00BC47B7"/>
    <w:rsid w:val="00BD52C8"/>
    <w:rsid w:val="00BE262C"/>
    <w:rsid w:val="00BE6129"/>
    <w:rsid w:val="00BE7725"/>
    <w:rsid w:val="00BF0B2B"/>
    <w:rsid w:val="00BF6046"/>
    <w:rsid w:val="00BF6F29"/>
    <w:rsid w:val="00C00E7E"/>
    <w:rsid w:val="00C044A3"/>
    <w:rsid w:val="00C11173"/>
    <w:rsid w:val="00C11E2C"/>
    <w:rsid w:val="00C16E51"/>
    <w:rsid w:val="00C171F7"/>
    <w:rsid w:val="00C1777E"/>
    <w:rsid w:val="00C21E7C"/>
    <w:rsid w:val="00C2326E"/>
    <w:rsid w:val="00C243B1"/>
    <w:rsid w:val="00C24F50"/>
    <w:rsid w:val="00C25605"/>
    <w:rsid w:val="00C312BE"/>
    <w:rsid w:val="00C36278"/>
    <w:rsid w:val="00C37445"/>
    <w:rsid w:val="00C4074A"/>
    <w:rsid w:val="00C410D5"/>
    <w:rsid w:val="00C414D1"/>
    <w:rsid w:val="00C43993"/>
    <w:rsid w:val="00C44408"/>
    <w:rsid w:val="00C46064"/>
    <w:rsid w:val="00C521E6"/>
    <w:rsid w:val="00C54CBF"/>
    <w:rsid w:val="00C560B9"/>
    <w:rsid w:val="00C57DFC"/>
    <w:rsid w:val="00C67F35"/>
    <w:rsid w:val="00C75C5B"/>
    <w:rsid w:val="00C77CF7"/>
    <w:rsid w:val="00C81A30"/>
    <w:rsid w:val="00C841B1"/>
    <w:rsid w:val="00C855CA"/>
    <w:rsid w:val="00C8743A"/>
    <w:rsid w:val="00C9010C"/>
    <w:rsid w:val="00C90139"/>
    <w:rsid w:val="00C9100B"/>
    <w:rsid w:val="00C938B1"/>
    <w:rsid w:val="00C957E4"/>
    <w:rsid w:val="00C96879"/>
    <w:rsid w:val="00C97F17"/>
    <w:rsid w:val="00CA3899"/>
    <w:rsid w:val="00CA54C9"/>
    <w:rsid w:val="00CA725A"/>
    <w:rsid w:val="00CB38FE"/>
    <w:rsid w:val="00CB44FA"/>
    <w:rsid w:val="00CB4574"/>
    <w:rsid w:val="00CB5697"/>
    <w:rsid w:val="00CC04DC"/>
    <w:rsid w:val="00CC19B6"/>
    <w:rsid w:val="00CC5038"/>
    <w:rsid w:val="00CD1294"/>
    <w:rsid w:val="00CD439D"/>
    <w:rsid w:val="00CD5B54"/>
    <w:rsid w:val="00CE432D"/>
    <w:rsid w:val="00CE519F"/>
    <w:rsid w:val="00CF49DD"/>
    <w:rsid w:val="00CF5336"/>
    <w:rsid w:val="00CF677C"/>
    <w:rsid w:val="00D14545"/>
    <w:rsid w:val="00D21B28"/>
    <w:rsid w:val="00D21EDE"/>
    <w:rsid w:val="00D25BC1"/>
    <w:rsid w:val="00D305AF"/>
    <w:rsid w:val="00D34020"/>
    <w:rsid w:val="00D40AAD"/>
    <w:rsid w:val="00D41995"/>
    <w:rsid w:val="00D53010"/>
    <w:rsid w:val="00D61E2F"/>
    <w:rsid w:val="00D626EC"/>
    <w:rsid w:val="00D63228"/>
    <w:rsid w:val="00D7007C"/>
    <w:rsid w:val="00D702C6"/>
    <w:rsid w:val="00D7508A"/>
    <w:rsid w:val="00D86B6E"/>
    <w:rsid w:val="00D87317"/>
    <w:rsid w:val="00D90562"/>
    <w:rsid w:val="00D942BD"/>
    <w:rsid w:val="00D949DD"/>
    <w:rsid w:val="00D95B31"/>
    <w:rsid w:val="00D96585"/>
    <w:rsid w:val="00D96631"/>
    <w:rsid w:val="00D96C66"/>
    <w:rsid w:val="00D9747F"/>
    <w:rsid w:val="00D9752A"/>
    <w:rsid w:val="00DA518D"/>
    <w:rsid w:val="00DB5D5B"/>
    <w:rsid w:val="00DB63E7"/>
    <w:rsid w:val="00DB76F0"/>
    <w:rsid w:val="00DC0193"/>
    <w:rsid w:val="00DC188D"/>
    <w:rsid w:val="00DC4568"/>
    <w:rsid w:val="00DC4C64"/>
    <w:rsid w:val="00DC7E4E"/>
    <w:rsid w:val="00DD0169"/>
    <w:rsid w:val="00DE221C"/>
    <w:rsid w:val="00DF1EC2"/>
    <w:rsid w:val="00DF2E03"/>
    <w:rsid w:val="00DF592A"/>
    <w:rsid w:val="00DF646C"/>
    <w:rsid w:val="00DF7291"/>
    <w:rsid w:val="00E03196"/>
    <w:rsid w:val="00E059AE"/>
    <w:rsid w:val="00E12881"/>
    <w:rsid w:val="00E2075C"/>
    <w:rsid w:val="00E31862"/>
    <w:rsid w:val="00E33E20"/>
    <w:rsid w:val="00E40005"/>
    <w:rsid w:val="00E42532"/>
    <w:rsid w:val="00E5237E"/>
    <w:rsid w:val="00E54818"/>
    <w:rsid w:val="00E54B49"/>
    <w:rsid w:val="00E571DA"/>
    <w:rsid w:val="00E579B3"/>
    <w:rsid w:val="00E604F9"/>
    <w:rsid w:val="00E62AF1"/>
    <w:rsid w:val="00E63D88"/>
    <w:rsid w:val="00E8237B"/>
    <w:rsid w:val="00E9238C"/>
    <w:rsid w:val="00E94791"/>
    <w:rsid w:val="00E95A92"/>
    <w:rsid w:val="00E95B02"/>
    <w:rsid w:val="00EA3D2E"/>
    <w:rsid w:val="00EA41B6"/>
    <w:rsid w:val="00EA544C"/>
    <w:rsid w:val="00EB2EA6"/>
    <w:rsid w:val="00EB3936"/>
    <w:rsid w:val="00EB5887"/>
    <w:rsid w:val="00EB6ED7"/>
    <w:rsid w:val="00EC60D7"/>
    <w:rsid w:val="00EC6571"/>
    <w:rsid w:val="00ED2CD3"/>
    <w:rsid w:val="00ED50FE"/>
    <w:rsid w:val="00ED5B88"/>
    <w:rsid w:val="00EE0F64"/>
    <w:rsid w:val="00EF5421"/>
    <w:rsid w:val="00F01CAF"/>
    <w:rsid w:val="00F03067"/>
    <w:rsid w:val="00F0456C"/>
    <w:rsid w:val="00F10C29"/>
    <w:rsid w:val="00F13C47"/>
    <w:rsid w:val="00F21397"/>
    <w:rsid w:val="00F3291D"/>
    <w:rsid w:val="00F37EC3"/>
    <w:rsid w:val="00F413FD"/>
    <w:rsid w:val="00F442A0"/>
    <w:rsid w:val="00F466B9"/>
    <w:rsid w:val="00F51485"/>
    <w:rsid w:val="00F6127C"/>
    <w:rsid w:val="00F630DB"/>
    <w:rsid w:val="00F6791B"/>
    <w:rsid w:val="00F7137C"/>
    <w:rsid w:val="00F71914"/>
    <w:rsid w:val="00F76670"/>
    <w:rsid w:val="00F906BB"/>
    <w:rsid w:val="00F90E63"/>
    <w:rsid w:val="00F9131E"/>
    <w:rsid w:val="00F9174B"/>
    <w:rsid w:val="00F92BE6"/>
    <w:rsid w:val="00FA4D0E"/>
    <w:rsid w:val="00FB2DC4"/>
    <w:rsid w:val="00FB5EA0"/>
    <w:rsid w:val="00FB728D"/>
    <w:rsid w:val="00FC1078"/>
    <w:rsid w:val="00FC1777"/>
    <w:rsid w:val="00FD0545"/>
    <w:rsid w:val="00FD2EEA"/>
    <w:rsid w:val="00FD3BA6"/>
    <w:rsid w:val="00FD5CF7"/>
    <w:rsid w:val="00FD7983"/>
    <w:rsid w:val="00FE31FE"/>
    <w:rsid w:val="00FF06C2"/>
    <w:rsid w:val="00FF0ED3"/>
    <w:rsid w:val="00FF4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2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C29"/>
    <w:pPr>
      <w:spacing w:after="200" w:line="276" w:lineRule="auto"/>
    </w:pPr>
    <w:rPr>
      <w:sz w:val="22"/>
      <w:szCs w:val="22"/>
      <w:lang w:eastAsia="en-US"/>
    </w:rPr>
  </w:style>
  <w:style w:type="paragraph" w:styleId="Balk3">
    <w:name w:val="heading 3"/>
    <w:basedOn w:val="Normal"/>
    <w:next w:val="Normal"/>
    <w:link w:val="Balk3Char"/>
    <w:qFormat/>
    <w:rsid w:val="00A51242"/>
    <w:pPr>
      <w:keepNext/>
      <w:tabs>
        <w:tab w:val="left" w:pos="9468"/>
      </w:tabs>
      <w:spacing w:after="0" w:line="240" w:lineRule="auto"/>
      <w:outlineLvl w:val="2"/>
    </w:pPr>
    <w:rPr>
      <w:rFonts w:ascii="Arial" w:eastAsia="Times New Roman" w:hAnsi="Arial"/>
      <w:i/>
      <w:sz w:val="20"/>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sid w:val="00A51242"/>
    <w:rPr>
      <w:rFonts w:ascii="Arial" w:eastAsia="Times New Roman" w:hAnsi="Arial" w:cs="Arial"/>
      <w:i/>
      <w:szCs w:val="24"/>
    </w:rPr>
  </w:style>
  <w:style w:type="paragraph" w:customStyle="1" w:styleId="ListParagraph1">
    <w:name w:val="List Paragraph1"/>
    <w:basedOn w:val="Normal"/>
    <w:qFormat/>
    <w:rsid w:val="00A51242"/>
    <w:pPr>
      <w:ind w:left="720"/>
      <w:contextualSpacing/>
    </w:pPr>
    <w:rPr>
      <w:rFonts w:eastAsia="Times New Roman"/>
      <w:lang w:eastAsia="tr-TR"/>
    </w:rPr>
  </w:style>
  <w:style w:type="paragraph" w:customStyle="1" w:styleId="stbilgi1">
    <w:name w:val="Üstbilgi1"/>
    <w:basedOn w:val="Normal"/>
    <w:link w:val="stbilgiChar"/>
    <w:uiPriority w:val="99"/>
    <w:unhideWhenUsed/>
    <w:rsid w:val="00864037"/>
    <w:pPr>
      <w:tabs>
        <w:tab w:val="center" w:pos="4536"/>
        <w:tab w:val="right" w:pos="9072"/>
      </w:tabs>
    </w:pPr>
    <w:rPr>
      <w:lang w:val="x-none"/>
    </w:rPr>
  </w:style>
  <w:style w:type="character" w:customStyle="1" w:styleId="stbilgiChar">
    <w:name w:val="Üstbilgi Char"/>
    <w:link w:val="stbilgi1"/>
    <w:uiPriority w:val="99"/>
    <w:rsid w:val="00864037"/>
    <w:rPr>
      <w:sz w:val="22"/>
      <w:szCs w:val="22"/>
      <w:lang w:eastAsia="en-US"/>
    </w:rPr>
  </w:style>
  <w:style w:type="paragraph" w:customStyle="1" w:styleId="Altbilgi1">
    <w:name w:val="Altbilgi1"/>
    <w:basedOn w:val="Normal"/>
    <w:link w:val="AltbilgiChar"/>
    <w:unhideWhenUsed/>
    <w:rsid w:val="00864037"/>
    <w:pPr>
      <w:tabs>
        <w:tab w:val="center" w:pos="4536"/>
        <w:tab w:val="right" w:pos="9072"/>
      </w:tabs>
    </w:pPr>
    <w:rPr>
      <w:lang w:val="x-none"/>
    </w:rPr>
  </w:style>
  <w:style w:type="character" w:customStyle="1" w:styleId="AltbilgiChar">
    <w:name w:val="Altbilgi Char"/>
    <w:link w:val="Altbilgi1"/>
    <w:rsid w:val="00864037"/>
    <w:rPr>
      <w:sz w:val="22"/>
      <w:szCs w:val="22"/>
      <w:lang w:eastAsia="en-US"/>
    </w:rPr>
  </w:style>
  <w:style w:type="character" w:styleId="Kpr">
    <w:name w:val="Hyperlink"/>
    <w:uiPriority w:val="99"/>
    <w:unhideWhenUsed/>
    <w:rsid w:val="00D942BD"/>
    <w:rPr>
      <w:color w:val="0000FF"/>
      <w:u w:val="single"/>
    </w:rPr>
  </w:style>
  <w:style w:type="paragraph" w:customStyle="1" w:styleId="ListParagraph2">
    <w:name w:val="List Paragraph2"/>
    <w:basedOn w:val="Normal"/>
    <w:uiPriority w:val="34"/>
    <w:qFormat/>
    <w:rsid w:val="00235F89"/>
    <w:pPr>
      <w:ind w:left="720"/>
      <w:contextualSpacing/>
    </w:pPr>
  </w:style>
  <w:style w:type="character" w:styleId="AklamaBavurusu">
    <w:name w:val="annotation reference"/>
    <w:uiPriority w:val="99"/>
    <w:semiHidden/>
    <w:unhideWhenUsed/>
    <w:rsid w:val="008F6802"/>
    <w:rPr>
      <w:sz w:val="16"/>
      <w:szCs w:val="16"/>
    </w:rPr>
  </w:style>
  <w:style w:type="paragraph" w:styleId="AklamaMetni">
    <w:name w:val="annotation text"/>
    <w:basedOn w:val="Normal"/>
    <w:link w:val="AklamaMetniChar"/>
    <w:uiPriority w:val="99"/>
    <w:semiHidden/>
    <w:unhideWhenUsed/>
    <w:rsid w:val="008F6802"/>
    <w:rPr>
      <w:sz w:val="20"/>
      <w:szCs w:val="20"/>
      <w:lang w:val="x-none"/>
    </w:rPr>
  </w:style>
  <w:style w:type="character" w:customStyle="1" w:styleId="AklamaMetniChar">
    <w:name w:val="Açıklama Metni Char"/>
    <w:link w:val="AklamaMetni"/>
    <w:uiPriority w:val="99"/>
    <w:semiHidden/>
    <w:rsid w:val="008F6802"/>
    <w:rPr>
      <w:lang w:eastAsia="en-US"/>
    </w:rPr>
  </w:style>
  <w:style w:type="paragraph" w:styleId="AklamaKonusu">
    <w:name w:val="annotation subject"/>
    <w:basedOn w:val="AklamaMetni"/>
    <w:next w:val="AklamaMetni"/>
    <w:link w:val="AklamaKonusuChar"/>
    <w:uiPriority w:val="99"/>
    <w:semiHidden/>
    <w:unhideWhenUsed/>
    <w:rsid w:val="008F6802"/>
    <w:rPr>
      <w:b/>
      <w:bCs/>
    </w:rPr>
  </w:style>
  <w:style w:type="character" w:customStyle="1" w:styleId="AklamaKonusuChar">
    <w:name w:val="Açıklama Konusu Char"/>
    <w:link w:val="AklamaKonusu"/>
    <w:uiPriority w:val="99"/>
    <w:semiHidden/>
    <w:rsid w:val="008F6802"/>
    <w:rPr>
      <w:b/>
      <w:bCs/>
      <w:lang w:eastAsia="en-US"/>
    </w:rPr>
  </w:style>
  <w:style w:type="paragraph" w:styleId="BalonMetni">
    <w:name w:val="Balloon Text"/>
    <w:basedOn w:val="Normal"/>
    <w:link w:val="BalonMetniChar"/>
    <w:uiPriority w:val="99"/>
    <w:semiHidden/>
    <w:unhideWhenUsed/>
    <w:rsid w:val="008F6802"/>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8F6802"/>
    <w:rPr>
      <w:rFonts w:ascii="Tahoma" w:hAnsi="Tahoma" w:cs="Tahoma"/>
      <w:sz w:val="16"/>
      <w:szCs w:val="16"/>
      <w:lang w:eastAsia="en-US"/>
    </w:rPr>
  </w:style>
  <w:style w:type="paragraph" w:customStyle="1" w:styleId="ListParagraph3">
    <w:name w:val="List Paragraph3"/>
    <w:basedOn w:val="Normal"/>
    <w:uiPriority w:val="34"/>
    <w:qFormat/>
    <w:rsid w:val="008257CC"/>
    <w:pPr>
      <w:ind w:left="720"/>
      <w:contextualSpacing/>
    </w:pPr>
  </w:style>
  <w:style w:type="paragraph" w:styleId="Dzeltme">
    <w:name w:val="Revision"/>
    <w:hidden/>
    <w:uiPriority w:val="99"/>
    <w:semiHidden/>
    <w:rsid w:val="00C841B1"/>
    <w:rPr>
      <w:sz w:val="22"/>
      <w:szCs w:val="22"/>
      <w:lang w:eastAsia="en-US"/>
    </w:rPr>
  </w:style>
  <w:style w:type="paragraph" w:styleId="ListeParagraf">
    <w:name w:val="List Paragraph"/>
    <w:basedOn w:val="Normal"/>
    <w:uiPriority w:val="34"/>
    <w:qFormat/>
    <w:rsid w:val="00173CD8"/>
    <w:pPr>
      <w:ind w:left="720"/>
      <w:contextualSpacing/>
    </w:pPr>
    <w:rPr>
      <w:rFonts w:eastAsia="Times New Roman"/>
      <w:lang w:eastAsia="tr-TR"/>
    </w:rPr>
  </w:style>
  <w:style w:type="paragraph" w:customStyle="1" w:styleId="ListeParagraf1">
    <w:name w:val="Liste Paragraf1"/>
    <w:basedOn w:val="Normal"/>
    <w:uiPriority w:val="34"/>
    <w:qFormat/>
    <w:rsid w:val="00173CD8"/>
    <w:pPr>
      <w:ind w:left="720"/>
      <w:contextualSpacing/>
    </w:pPr>
  </w:style>
  <w:style w:type="character" w:customStyle="1" w:styleId="apple-style-span">
    <w:name w:val="apple-style-span"/>
    <w:basedOn w:val="VarsaylanParagrafYazTipi"/>
    <w:rsid w:val="00247DCE"/>
  </w:style>
  <w:style w:type="paragraph" w:styleId="z-FormunAlt">
    <w:name w:val="HTML Bottom of Form"/>
    <w:basedOn w:val="Normal"/>
    <w:next w:val="Normal"/>
    <w:link w:val="z-FormunAltChar"/>
    <w:hidden/>
    <w:uiPriority w:val="99"/>
    <w:semiHidden/>
    <w:unhideWhenUsed/>
    <w:rsid w:val="00704817"/>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FormunAltChar">
    <w:name w:val="z-Formun Altı Char"/>
    <w:link w:val="z-FormunAlt"/>
    <w:uiPriority w:val="99"/>
    <w:semiHidden/>
    <w:rsid w:val="00704817"/>
    <w:rPr>
      <w:rFonts w:ascii="Arial" w:eastAsia="Times New Roman" w:hAnsi="Arial" w:cs="Arial"/>
      <w:vanish/>
      <w:sz w:val="16"/>
      <w:szCs w:val="16"/>
    </w:rPr>
  </w:style>
  <w:style w:type="paragraph" w:styleId="NormalWeb">
    <w:name w:val="Normal (Web)"/>
    <w:basedOn w:val="Normal"/>
    <w:uiPriority w:val="99"/>
    <w:unhideWhenUsed/>
    <w:rsid w:val="00897652"/>
    <w:pPr>
      <w:spacing w:before="100" w:beforeAutospacing="1" w:after="100" w:afterAutospacing="1" w:line="240" w:lineRule="auto"/>
    </w:pPr>
    <w:rPr>
      <w:rFonts w:ascii="Times New Roman" w:hAnsi="Times New Roman"/>
      <w:sz w:val="24"/>
      <w:szCs w:val="24"/>
      <w:lang w:eastAsia="tr-TR"/>
    </w:rPr>
  </w:style>
  <w:style w:type="character" w:styleId="Gl">
    <w:name w:val="Strong"/>
    <w:uiPriority w:val="22"/>
    <w:qFormat/>
    <w:rsid w:val="002C3024"/>
    <w:rPr>
      <w:b/>
      <w:bCs/>
    </w:rPr>
  </w:style>
  <w:style w:type="paragraph" w:customStyle="1" w:styleId="listparagraph20">
    <w:name w:val="listparagraph2"/>
    <w:basedOn w:val="Normal"/>
    <w:rsid w:val="000C16B1"/>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1"/>
    <w:qFormat/>
    <w:rsid w:val="000A689E"/>
    <w:rPr>
      <w:sz w:val="22"/>
      <w:szCs w:val="22"/>
      <w:lang w:eastAsia="en-US"/>
    </w:rPr>
  </w:style>
  <w:style w:type="paragraph" w:styleId="GvdeMetni2">
    <w:name w:val="Body Text 2"/>
    <w:basedOn w:val="Normal"/>
    <w:link w:val="GvdeMetni2Char"/>
    <w:rsid w:val="000A689E"/>
    <w:pPr>
      <w:spacing w:after="0" w:line="360" w:lineRule="auto"/>
    </w:pPr>
    <w:rPr>
      <w:rFonts w:ascii="Times New Roman" w:eastAsia="Times New Roman" w:hAnsi="Times New Roman"/>
      <w:sz w:val="24"/>
      <w:szCs w:val="20"/>
      <w:lang w:val="en-US"/>
    </w:rPr>
  </w:style>
  <w:style w:type="character" w:customStyle="1" w:styleId="GvdeMetni2Char">
    <w:name w:val="Gövde Metni 2 Char"/>
    <w:link w:val="GvdeMetni2"/>
    <w:rsid w:val="000A689E"/>
    <w:rPr>
      <w:rFonts w:ascii="Times New Roman" w:eastAsia="Times New Roman" w:hAnsi="Times New Roman"/>
      <w:sz w:val="24"/>
      <w:lang w:val="en-US" w:eastAsia="en-US"/>
    </w:rPr>
  </w:style>
  <w:style w:type="paragraph" w:styleId="DzMetin">
    <w:name w:val="Plain Text"/>
    <w:basedOn w:val="Normal"/>
    <w:link w:val="DzMetinChar"/>
    <w:uiPriority w:val="99"/>
    <w:semiHidden/>
    <w:unhideWhenUsed/>
    <w:rsid w:val="00AF0AB0"/>
    <w:rPr>
      <w:rFonts w:ascii="Courier New" w:hAnsi="Courier New"/>
      <w:sz w:val="20"/>
      <w:szCs w:val="20"/>
      <w:lang w:val="x-none"/>
    </w:rPr>
  </w:style>
  <w:style w:type="character" w:customStyle="1" w:styleId="DzMetinChar">
    <w:name w:val="Düz Metin Char"/>
    <w:link w:val="DzMetin"/>
    <w:uiPriority w:val="99"/>
    <w:semiHidden/>
    <w:rsid w:val="00AF0AB0"/>
    <w:rPr>
      <w:rFonts w:ascii="Courier New" w:hAnsi="Courier New" w:cs="Courier New"/>
      <w:lang w:eastAsia="en-US"/>
    </w:rPr>
  </w:style>
  <w:style w:type="character" w:customStyle="1" w:styleId="apple-converted-space">
    <w:name w:val="apple-converted-space"/>
    <w:rsid w:val="006E3B96"/>
  </w:style>
  <w:style w:type="paragraph" w:customStyle="1" w:styleId="msolistparagraph0">
    <w:name w:val="msolistparagraph"/>
    <w:basedOn w:val="Normal"/>
    <w:rsid w:val="006A0776"/>
    <w:pPr>
      <w:spacing w:after="0" w:line="240" w:lineRule="auto"/>
      <w:ind w:left="720"/>
    </w:pPr>
    <w:rPr>
      <w:rFonts w:eastAsia="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C29"/>
    <w:pPr>
      <w:spacing w:after="200" w:line="276" w:lineRule="auto"/>
    </w:pPr>
    <w:rPr>
      <w:sz w:val="22"/>
      <w:szCs w:val="22"/>
      <w:lang w:eastAsia="en-US"/>
    </w:rPr>
  </w:style>
  <w:style w:type="paragraph" w:styleId="Balk3">
    <w:name w:val="heading 3"/>
    <w:basedOn w:val="Normal"/>
    <w:next w:val="Normal"/>
    <w:link w:val="Balk3Char"/>
    <w:qFormat/>
    <w:rsid w:val="00A51242"/>
    <w:pPr>
      <w:keepNext/>
      <w:tabs>
        <w:tab w:val="left" w:pos="9468"/>
      </w:tabs>
      <w:spacing w:after="0" w:line="240" w:lineRule="auto"/>
      <w:outlineLvl w:val="2"/>
    </w:pPr>
    <w:rPr>
      <w:rFonts w:ascii="Arial" w:eastAsia="Times New Roman" w:hAnsi="Arial"/>
      <w:i/>
      <w:sz w:val="20"/>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sid w:val="00A51242"/>
    <w:rPr>
      <w:rFonts w:ascii="Arial" w:eastAsia="Times New Roman" w:hAnsi="Arial" w:cs="Arial"/>
      <w:i/>
      <w:szCs w:val="24"/>
    </w:rPr>
  </w:style>
  <w:style w:type="paragraph" w:customStyle="1" w:styleId="ListParagraph1">
    <w:name w:val="List Paragraph1"/>
    <w:basedOn w:val="Normal"/>
    <w:qFormat/>
    <w:rsid w:val="00A51242"/>
    <w:pPr>
      <w:ind w:left="720"/>
      <w:contextualSpacing/>
    </w:pPr>
    <w:rPr>
      <w:rFonts w:eastAsia="Times New Roman"/>
      <w:lang w:eastAsia="tr-TR"/>
    </w:rPr>
  </w:style>
  <w:style w:type="paragraph" w:customStyle="1" w:styleId="stbilgi1">
    <w:name w:val="Üstbilgi1"/>
    <w:basedOn w:val="Normal"/>
    <w:link w:val="stbilgiChar"/>
    <w:uiPriority w:val="99"/>
    <w:unhideWhenUsed/>
    <w:rsid w:val="00864037"/>
    <w:pPr>
      <w:tabs>
        <w:tab w:val="center" w:pos="4536"/>
        <w:tab w:val="right" w:pos="9072"/>
      </w:tabs>
    </w:pPr>
    <w:rPr>
      <w:lang w:val="x-none"/>
    </w:rPr>
  </w:style>
  <w:style w:type="character" w:customStyle="1" w:styleId="stbilgiChar">
    <w:name w:val="Üstbilgi Char"/>
    <w:link w:val="stbilgi1"/>
    <w:uiPriority w:val="99"/>
    <w:rsid w:val="00864037"/>
    <w:rPr>
      <w:sz w:val="22"/>
      <w:szCs w:val="22"/>
      <w:lang w:eastAsia="en-US"/>
    </w:rPr>
  </w:style>
  <w:style w:type="paragraph" w:customStyle="1" w:styleId="Altbilgi1">
    <w:name w:val="Altbilgi1"/>
    <w:basedOn w:val="Normal"/>
    <w:link w:val="AltbilgiChar"/>
    <w:unhideWhenUsed/>
    <w:rsid w:val="00864037"/>
    <w:pPr>
      <w:tabs>
        <w:tab w:val="center" w:pos="4536"/>
        <w:tab w:val="right" w:pos="9072"/>
      </w:tabs>
    </w:pPr>
    <w:rPr>
      <w:lang w:val="x-none"/>
    </w:rPr>
  </w:style>
  <w:style w:type="character" w:customStyle="1" w:styleId="AltbilgiChar">
    <w:name w:val="Altbilgi Char"/>
    <w:link w:val="Altbilgi1"/>
    <w:rsid w:val="00864037"/>
    <w:rPr>
      <w:sz w:val="22"/>
      <w:szCs w:val="22"/>
      <w:lang w:eastAsia="en-US"/>
    </w:rPr>
  </w:style>
  <w:style w:type="character" w:styleId="Kpr">
    <w:name w:val="Hyperlink"/>
    <w:uiPriority w:val="99"/>
    <w:unhideWhenUsed/>
    <w:rsid w:val="00D942BD"/>
    <w:rPr>
      <w:color w:val="0000FF"/>
      <w:u w:val="single"/>
    </w:rPr>
  </w:style>
  <w:style w:type="paragraph" w:customStyle="1" w:styleId="ListParagraph2">
    <w:name w:val="List Paragraph2"/>
    <w:basedOn w:val="Normal"/>
    <w:uiPriority w:val="34"/>
    <w:qFormat/>
    <w:rsid w:val="00235F89"/>
    <w:pPr>
      <w:ind w:left="720"/>
      <w:contextualSpacing/>
    </w:pPr>
  </w:style>
  <w:style w:type="character" w:styleId="AklamaBavurusu">
    <w:name w:val="annotation reference"/>
    <w:uiPriority w:val="99"/>
    <w:semiHidden/>
    <w:unhideWhenUsed/>
    <w:rsid w:val="008F6802"/>
    <w:rPr>
      <w:sz w:val="16"/>
      <w:szCs w:val="16"/>
    </w:rPr>
  </w:style>
  <w:style w:type="paragraph" w:styleId="AklamaMetni">
    <w:name w:val="annotation text"/>
    <w:basedOn w:val="Normal"/>
    <w:link w:val="AklamaMetniChar"/>
    <w:uiPriority w:val="99"/>
    <w:semiHidden/>
    <w:unhideWhenUsed/>
    <w:rsid w:val="008F6802"/>
    <w:rPr>
      <w:sz w:val="20"/>
      <w:szCs w:val="20"/>
      <w:lang w:val="x-none"/>
    </w:rPr>
  </w:style>
  <w:style w:type="character" w:customStyle="1" w:styleId="AklamaMetniChar">
    <w:name w:val="Açıklama Metni Char"/>
    <w:link w:val="AklamaMetni"/>
    <w:uiPriority w:val="99"/>
    <w:semiHidden/>
    <w:rsid w:val="008F6802"/>
    <w:rPr>
      <w:lang w:eastAsia="en-US"/>
    </w:rPr>
  </w:style>
  <w:style w:type="paragraph" w:styleId="AklamaKonusu">
    <w:name w:val="annotation subject"/>
    <w:basedOn w:val="AklamaMetni"/>
    <w:next w:val="AklamaMetni"/>
    <w:link w:val="AklamaKonusuChar"/>
    <w:uiPriority w:val="99"/>
    <w:semiHidden/>
    <w:unhideWhenUsed/>
    <w:rsid w:val="008F6802"/>
    <w:rPr>
      <w:b/>
      <w:bCs/>
    </w:rPr>
  </w:style>
  <w:style w:type="character" w:customStyle="1" w:styleId="AklamaKonusuChar">
    <w:name w:val="Açıklama Konusu Char"/>
    <w:link w:val="AklamaKonusu"/>
    <w:uiPriority w:val="99"/>
    <w:semiHidden/>
    <w:rsid w:val="008F6802"/>
    <w:rPr>
      <w:b/>
      <w:bCs/>
      <w:lang w:eastAsia="en-US"/>
    </w:rPr>
  </w:style>
  <w:style w:type="paragraph" w:styleId="BalonMetni">
    <w:name w:val="Balloon Text"/>
    <w:basedOn w:val="Normal"/>
    <w:link w:val="BalonMetniChar"/>
    <w:uiPriority w:val="99"/>
    <w:semiHidden/>
    <w:unhideWhenUsed/>
    <w:rsid w:val="008F6802"/>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8F6802"/>
    <w:rPr>
      <w:rFonts w:ascii="Tahoma" w:hAnsi="Tahoma" w:cs="Tahoma"/>
      <w:sz w:val="16"/>
      <w:szCs w:val="16"/>
      <w:lang w:eastAsia="en-US"/>
    </w:rPr>
  </w:style>
  <w:style w:type="paragraph" w:customStyle="1" w:styleId="ListParagraph3">
    <w:name w:val="List Paragraph3"/>
    <w:basedOn w:val="Normal"/>
    <w:uiPriority w:val="34"/>
    <w:qFormat/>
    <w:rsid w:val="008257CC"/>
    <w:pPr>
      <w:ind w:left="720"/>
      <w:contextualSpacing/>
    </w:pPr>
  </w:style>
  <w:style w:type="paragraph" w:styleId="Dzeltme">
    <w:name w:val="Revision"/>
    <w:hidden/>
    <w:uiPriority w:val="99"/>
    <w:semiHidden/>
    <w:rsid w:val="00C841B1"/>
    <w:rPr>
      <w:sz w:val="22"/>
      <w:szCs w:val="22"/>
      <w:lang w:eastAsia="en-US"/>
    </w:rPr>
  </w:style>
  <w:style w:type="paragraph" w:styleId="ListeParagraf">
    <w:name w:val="List Paragraph"/>
    <w:basedOn w:val="Normal"/>
    <w:uiPriority w:val="34"/>
    <w:qFormat/>
    <w:rsid w:val="00173CD8"/>
    <w:pPr>
      <w:ind w:left="720"/>
      <w:contextualSpacing/>
    </w:pPr>
    <w:rPr>
      <w:rFonts w:eastAsia="Times New Roman"/>
      <w:lang w:eastAsia="tr-TR"/>
    </w:rPr>
  </w:style>
  <w:style w:type="paragraph" w:customStyle="1" w:styleId="ListeParagraf1">
    <w:name w:val="Liste Paragraf1"/>
    <w:basedOn w:val="Normal"/>
    <w:uiPriority w:val="34"/>
    <w:qFormat/>
    <w:rsid w:val="00173CD8"/>
    <w:pPr>
      <w:ind w:left="720"/>
      <w:contextualSpacing/>
    </w:pPr>
  </w:style>
  <w:style w:type="character" w:customStyle="1" w:styleId="apple-style-span">
    <w:name w:val="apple-style-span"/>
    <w:basedOn w:val="VarsaylanParagrafYazTipi"/>
    <w:rsid w:val="00247DCE"/>
  </w:style>
  <w:style w:type="paragraph" w:styleId="z-FormunAlt">
    <w:name w:val="HTML Bottom of Form"/>
    <w:basedOn w:val="Normal"/>
    <w:next w:val="Normal"/>
    <w:link w:val="z-FormunAltChar"/>
    <w:hidden/>
    <w:uiPriority w:val="99"/>
    <w:semiHidden/>
    <w:unhideWhenUsed/>
    <w:rsid w:val="00704817"/>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FormunAltChar">
    <w:name w:val="z-Formun Altı Char"/>
    <w:link w:val="z-FormunAlt"/>
    <w:uiPriority w:val="99"/>
    <w:semiHidden/>
    <w:rsid w:val="00704817"/>
    <w:rPr>
      <w:rFonts w:ascii="Arial" w:eastAsia="Times New Roman" w:hAnsi="Arial" w:cs="Arial"/>
      <w:vanish/>
      <w:sz w:val="16"/>
      <w:szCs w:val="16"/>
    </w:rPr>
  </w:style>
  <w:style w:type="paragraph" w:styleId="NormalWeb">
    <w:name w:val="Normal (Web)"/>
    <w:basedOn w:val="Normal"/>
    <w:uiPriority w:val="99"/>
    <w:unhideWhenUsed/>
    <w:rsid w:val="00897652"/>
    <w:pPr>
      <w:spacing w:before="100" w:beforeAutospacing="1" w:after="100" w:afterAutospacing="1" w:line="240" w:lineRule="auto"/>
    </w:pPr>
    <w:rPr>
      <w:rFonts w:ascii="Times New Roman" w:hAnsi="Times New Roman"/>
      <w:sz w:val="24"/>
      <w:szCs w:val="24"/>
      <w:lang w:eastAsia="tr-TR"/>
    </w:rPr>
  </w:style>
  <w:style w:type="character" w:styleId="Gl">
    <w:name w:val="Strong"/>
    <w:uiPriority w:val="22"/>
    <w:qFormat/>
    <w:rsid w:val="002C3024"/>
    <w:rPr>
      <w:b/>
      <w:bCs/>
    </w:rPr>
  </w:style>
  <w:style w:type="paragraph" w:customStyle="1" w:styleId="listparagraph20">
    <w:name w:val="listparagraph2"/>
    <w:basedOn w:val="Normal"/>
    <w:rsid w:val="000C16B1"/>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1"/>
    <w:qFormat/>
    <w:rsid w:val="000A689E"/>
    <w:rPr>
      <w:sz w:val="22"/>
      <w:szCs w:val="22"/>
      <w:lang w:eastAsia="en-US"/>
    </w:rPr>
  </w:style>
  <w:style w:type="paragraph" w:styleId="GvdeMetni2">
    <w:name w:val="Body Text 2"/>
    <w:basedOn w:val="Normal"/>
    <w:link w:val="GvdeMetni2Char"/>
    <w:rsid w:val="000A689E"/>
    <w:pPr>
      <w:spacing w:after="0" w:line="360" w:lineRule="auto"/>
    </w:pPr>
    <w:rPr>
      <w:rFonts w:ascii="Times New Roman" w:eastAsia="Times New Roman" w:hAnsi="Times New Roman"/>
      <w:sz w:val="24"/>
      <w:szCs w:val="20"/>
      <w:lang w:val="en-US"/>
    </w:rPr>
  </w:style>
  <w:style w:type="character" w:customStyle="1" w:styleId="GvdeMetni2Char">
    <w:name w:val="Gövde Metni 2 Char"/>
    <w:link w:val="GvdeMetni2"/>
    <w:rsid w:val="000A689E"/>
    <w:rPr>
      <w:rFonts w:ascii="Times New Roman" w:eastAsia="Times New Roman" w:hAnsi="Times New Roman"/>
      <w:sz w:val="24"/>
      <w:lang w:val="en-US" w:eastAsia="en-US"/>
    </w:rPr>
  </w:style>
  <w:style w:type="paragraph" w:styleId="DzMetin">
    <w:name w:val="Plain Text"/>
    <w:basedOn w:val="Normal"/>
    <w:link w:val="DzMetinChar"/>
    <w:uiPriority w:val="99"/>
    <w:semiHidden/>
    <w:unhideWhenUsed/>
    <w:rsid w:val="00AF0AB0"/>
    <w:rPr>
      <w:rFonts w:ascii="Courier New" w:hAnsi="Courier New"/>
      <w:sz w:val="20"/>
      <w:szCs w:val="20"/>
      <w:lang w:val="x-none"/>
    </w:rPr>
  </w:style>
  <w:style w:type="character" w:customStyle="1" w:styleId="DzMetinChar">
    <w:name w:val="Düz Metin Char"/>
    <w:link w:val="DzMetin"/>
    <w:uiPriority w:val="99"/>
    <w:semiHidden/>
    <w:rsid w:val="00AF0AB0"/>
    <w:rPr>
      <w:rFonts w:ascii="Courier New" w:hAnsi="Courier New" w:cs="Courier New"/>
      <w:lang w:eastAsia="en-US"/>
    </w:rPr>
  </w:style>
  <w:style w:type="character" w:customStyle="1" w:styleId="apple-converted-space">
    <w:name w:val="apple-converted-space"/>
    <w:rsid w:val="006E3B96"/>
  </w:style>
  <w:style w:type="paragraph" w:customStyle="1" w:styleId="msolistparagraph0">
    <w:name w:val="msolistparagraph"/>
    <w:basedOn w:val="Normal"/>
    <w:rsid w:val="006A0776"/>
    <w:pPr>
      <w:spacing w:after="0" w:line="240" w:lineRule="auto"/>
      <w:ind w:left="720"/>
    </w:pPr>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529">
      <w:bodyDiv w:val="1"/>
      <w:marLeft w:val="0"/>
      <w:marRight w:val="0"/>
      <w:marTop w:val="0"/>
      <w:marBottom w:val="0"/>
      <w:divBdr>
        <w:top w:val="none" w:sz="0" w:space="0" w:color="auto"/>
        <w:left w:val="none" w:sz="0" w:space="0" w:color="auto"/>
        <w:bottom w:val="none" w:sz="0" w:space="0" w:color="auto"/>
        <w:right w:val="none" w:sz="0" w:space="0" w:color="auto"/>
      </w:divBdr>
    </w:div>
    <w:div w:id="40054957">
      <w:bodyDiv w:val="1"/>
      <w:marLeft w:val="0"/>
      <w:marRight w:val="0"/>
      <w:marTop w:val="0"/>
      <w:marBottom w:val="0"/>
      <w:divBdr>
        <w:top w:val="none" w:sz="0" w:space="0" w:color="auto"/>
        <w:left w:val="none" w:sz="0" w:space="0" w:color="auto"/>
        <w:bottom w:val="none" w:sz="0" w:space="0" w:color="auto"/>
        <w:right w:val="none" w:sz="0" w:space="0" w:color="auto"/>
      </w:divBdr>
      <w:divsChild>
        <w:div w:id="1088501267">
          <w:marLeft w:val="0"/>
          <w:marRight w:val="0"/>
          <w:marTop w:val="0"/>
          <w:marBottom w:val="105"/>
          <w:divBdr>
            <w:top w:val="none" w:sz="0" w:space="0" w:color="auto"/>
            <w:left w:val="none" w:sz="0" w:space="0" w:color="auto"/>
            <w:bottom w:val="none" w:sz="0" w:space="0" w:color="auto"/>
            <w:right w:val="none" w:sz="0" w:space="0" w:color="auto"/>
          </w:divBdr>
          <w:divsChild>
            <w:div w:id="956909501">
              <w:marLeft w:val="0"/>
              <w:marRight w:val="0"/>
              <w:marTop w:val="0"/>
              <w:marBottom w:val="0"/>
              <w:divBdr>
                <w:top w:val="none" w:sz="0" w:space="0" w:color="auto"/>
                <w:left w:val="none" w:sz="0" w:space="0" w:color="auto"/>
                <w:bottom w:val="none" w:sz="0" w:space="0" w:color="auto"/>
                <w:right w:val="none" w:sz="0" w:space="0" w:color="auto"/>
              </w:divBdr>
              <w:divsChild>
                <w:div w:id="1388065241">
                  <w:marLeft w:val="0"/>
                  <w:marRight w:val="0"/>
                  <w:marTop w:val="0"/>
                  <w:marBottom w:val="0"/>
                  <w:divBdr>
                    <w:top w:val="none" w:sz="0" w:space="0" w:color="auto"/>
                    <w:left w:val="none" w:sz="0" w:space="0" w:color="auto"/>
                    <w:bottom w:val="none" w:sz="0" w:space="0" w:color="auto"/>
                    <w:right w:val="none" w:sz="0" w:space="0" w:color="auto"/>
                  </w:divBdr>
                  <w:divsChild>
                    <w:div w:id="1082917420">
                      <w:marLeft w:val="0"/>
                      <w:marRight w:val="150"/>
                      <w:marTop w:val="0"/>
                      <w:marBottom w:val="0"/>
                      <w:divBdr>
                        <w:top w:val="none" w:sz="0" w:space="0" w:color="auto"/>
                        <w:left w:val="none" w:sz="0" w:space="0" w:color="auto"/>
                        <w:bottom w:val="none" w:sz="0" w:space="0" w:color="auto"/>
                        <w:right w:val="none" w:sz="0" w:space="0" w:color="auto"/>
                      </w:divBdr>
                      <w:divsChild>
                        <w:div w:id="13772978">
                          <w:marLeft w:val="0"/>
                          <w:marRight w:val="0"/>
                          <w:marTop w:val="0"/>
                          <w:marBottom w:val="0"/>
                          <w:divBdr>
                            <w:top w:val="none" w:sz="0" w:space="0" w:color="auto"/>
                            <w:left w:val="none" w:sz="0" w:space="0" w:color="auto"/>
                            <w:bottom w:val="none" w:sz="0" w:space="0" w:color="auto"/>
                            <w:right w:val="none" w:sz="0" w:space="0" w:color="auto"/>
                          </w:divBdr>
                        </w:div>
                      </w:divsChild>
                    </w:div>
                    <w:div w:id="1640257051">
                      <w:marLeft w:val="0"/>
                      <w:marRight w:val="0"/>
                      <w:marTop w:val="0"/>
                      <w:marBottom w:val="0"/>
                      <w:divBdr>
                        <w:top w:val="none" w:sz="0" w:space="0" w:color="auto"/>
                        <w:left w:val="none" w:sz="0" w:space="0" w:color="auto"/>
                        <w:bottom w:val="none" w:sz="0" w:space="0" w:color="auto"/>
                        <w:right w:val="none" w:sz="0" w:space="0" w:color="auto"/>
                      </w:divBdr>
                    </w:div>
                    <w:div w:id="2003770572">
                      <w:marLeft w:val="105"/>
                      <w:marRight w:val="180"/>
                      <w:marTop w:val="0"/>
                      <w:marBottom w:val="75"/>
                      <w:divBdr>
                        <w:top w:val="none" w:sz="0" w:space="0" w:color="auto"/>
                        <w:left w:val="none" w:sz="0" w:space="0" w:color="auto"/>
                        <w:bottom w:val="none" w:sz="0" w:space="0" w:color="auto"/>
                        <w:right w:val="none" w:sz="0" w:space="0" w:color="auto"/>
                      </w:divBdr>
                      <w:divsChild>
                        <w:div w:id="17540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45917">
          <w:marLeft w:val="0"/>
          <w:marRight w:val="0"/>
          <w:marTop w:val="0"/>
          <w:marBottom w:val="105"/>
          <w:divBdr>
            <w:top w:val="none" w:sz="0" w:space="0" w:color="auto"/>
            <w:left w:val="none" w:sz="0" w:space="0" w:color="auto"/>
            <w:bottom w:val="none" w:sz="0" w:space="0" w:color="auto"/>
            <w:right w:val="none" w:sz="0" w:space="0" w:color="auto"/>
          </w:divBdr>
          <w:divsChild>
            <w:div w:id="1946569322">
              <w:marLeft w:val="0"/>
              <w:marRight w:val="0"/>
              <w:marTop w:val="0"/>
              <w:marBottom w:val="0"/>
              <w:divBdr>
                <w:top w:val="none" w:sz="0" w:space="0" w:color="auto"/>
                <w:left w:val="none" w:sz="0" w:space="0" w:color="auto"/>
                <w:bottom w:val="none" w:sz="0" w:space="0" w:color="auto"/>
                <w:right w:val="none" w:sz="0" w:space="0" w:color="auto"/>
              </w:divBdr>
              <w:divsChild>
                <w:div w:id="422844457">
                  <w:marLeft w:val="0"/>
                  <w:marRight w:val="30"/>
                  <w:marTop w:val="0"/>
                  <w:marBottom w:val="0"/>
                  <w:divBdr>
                    <w:top w:val="none" w:sz="0" w:space="0" w:color="auto"/>
                    <w:left w:val="none" w:sz="0" w:space="0" w:color="auto"/>
                    <w:bottom w:val="none" w:sz="0" w:space="0" w:color="auto"/>
                    <w:right w:val="none" w:sz="0" w:space="0" w:color="auto"/>
                  </w:divBdr>
                  <w:divsChild>
                    <w:div w:id="409814669">
                      <w:marLeft w:val="105"/>
                      <w:marRight w:val="180"/>
                      <w:marTop w:val="0"/>
                      <w:marBottom w:val="75"/>
                      <w:divBdr>
                        <w:top w:val="none" w:sz="0" w:space="0" w:color="auto"/>
                        <w:left w:val="none" w:sz="0" w:space="0" w:color="auto"/>
                        <w:bottom w:val="none" w:sz="0" w:space="0" w:color="auto"/>
                        <w:right w:val="none" w:sz="0" w:space="0" w:color="auto"/>
                      </w:divBdr>
                      <w:divsChild>
                        <w:div w:id="2461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6251">
      <w:bodyDiv w:val="1"/>
      <w:marLeft w:val="0"/>
      <w:marRight w:val="0"/>
      <w:marTop w:val="0"/>
      <w:marBottom w:val="0"/>
      <w:divBdr>
        <w:top w:val="none" w:sz="0" w:space="0" w:color="auto"/>
        <w:left w:val="none" w:sz="0" w:space="0" w:color="auto"/>
        <w:bottom w:val="none" w:sz="0" w:space="0" w:color="auto"/>
        <w:right w:val="none" w:sz="0" w:space="0" w:color="auto"/>
      </w:divBdr>
    </w:div>
    <w:div w:id="75366645">
      <w:bodyDiv w:val="1"/>
      <w:marLeft w:val="0"/>
      <w:marRight w:val="0"/>
      <w:marTop w:val="0"/>
      <w:marBottom w:val="0"/>
      <w:divBdr>
        <w:top w:val="none" w:sz="0" w:space="0" w:color="auto"/>
        <w:left w:val="none" w:sz="0" w:space="0" w:color="auto"/>
        <w:bottom w:val="none" w:sz="0" w:space="0" w:color="auto"/>
        <w:right w:val="none" w:sz="0" w:space="0" w:color="auto"/>
      </w:divBdr>
    </w:div>
    <w:div w:id="223100927">
      <w:bodyDiv w:val="1"/>
      <w:marLeft w:val="0"/>
      <w:marRight w:val="0"/>
      <w:marTop w:val="0"/>
      <w:marBottom w:val="0"/>
      <w:divBdr>
        <w:top w:val="none" w:sz="0" w:space="0" w:color="auto"/>
        <w:left w:val="none" w:sz="0" w:space="0" w:color="auto"/>
        <w:bottom w:val="none" w:sz="0" w:space="0" w:color="auto"/>
        <w:right w:val="none" w:sz="0" w:space="0" w:color="auto"/>
      </w:divBdr>
    </w:div>
    <w:div w:id="224416112">
      <w:bodyDiv w:val="1"/>
      <w:marLeft w:val="0"/>
      <w:marRight w:val="0"/>
      <w:marTop w:val="0"/>
      <w:marBottom w:val="0"/>
      <w:divBdr>
        <w:top w:val="none" w:sz="0" w:space="0" w:color="auto"/>
        <w:left w:val="none" w:sz="0" w:space="0" w:color="auto"/>
        <w:bottom w:val="none" w:sz="0" w:space="0" w:color="auto"/>
        <w:right w:val="none" w:sz="0" w:space="0" w:color="auto"/>
      </w:divBdr>
      <w:divsChild>
        <w:div w:id="2063170617">
          <w:marLeft w:val="75"/>
          <w:marRight w:val="75"/>
          <w:marTop w:val="75"/>
          <w:marBottom w:val="75"/>
          <w:divBdr>
            <w:top w:val="none" w:sz="0" w:space="0" w:color="auto"/>
            <w:left w:val="none" w:sz="0" w:space="0" w:color="auto"/>
            <w:bottom w:val="none" w:sz="0" w:space="0" w:color="auto"/>
            <w:right w:val="none" w:sz="0" w:space="0" w:color="auto"/>
          </w:divBdr>
          <w:divsChild>
            <w:div w:id="260143746">
              <w:marLeft w:val="0"/>
              <w:marRight w:val="0"/>
              <w:marTop w:val="0"/>
              <w:marBottom w:val="0"/>
              <w:divBdr>
                <w:top w:val="none" w:sz="0" w:space="0" w:color="auto"/>
                <w:left w:val="none" w:sz="0" w:space="0" w:color="auto"/>
                <w:bottom w:val="none" w:sz="0" w:space="0" w:color="auto"/>
                <w:right w:val="none" w:sz="0" w:space="0" w:color="auto"/>
              </w:divBdr>
              <w:divsChild>
                <w:div w:id="1192911492">
                  <w:marLeft w:val="0"/>
                  <w:marRight w:val="0"/>
                  <w:marTop w:val="210"/>
                  <w:marBottom w:val="375"/>
                  <w:divBdr>
                    <w:top w:val="none" w:sz="0" w:space="0" w:color="auto"/>
                    <w:left w:val="none" w:sz="0" w:space="0" w:color="auto"/>
                    <w:bottom w:val="none" w:sz="0" w:space="0" w:color="auto"/>
                    <w:right w:val="none" w:sz="0" w:space="0" w:color="auto"/>
                  </w:divBdr>
                </w:div>
              </w:divsChild>
            </w:div>
          </w:divsChild>
        </w:div>
      </w:divsChild>
    </w:div>
    <w:div w:id="281543014">
      <w:bodyDiv w:val="1"/>
      <w:marLeft w:val="0"/>
      <w:marRight w:val="0"/>
      <w:marTop w:val="0"/>
      <w:marBottom w:val="0"/>
      <w:divBdr>
        <w:top w:val="none" w:sz="0" w:space="0" w:color="auto"/>
        <w:left w:val="none" w:sz="0" w:space="0" w:color="auto"/>
        <w:bottom w:val="none" w:sz="0" w:space="0" w:color="auto"/>
        <w:right w:val="none" w:sz="0" w:space="0" w:color="auto"/>
      </w:divBdr>
      <w:divsChild>
        <w:div w:id="757605946">
          <w:marLeft w:val="1166"/>
          <w:marRight w:val="0"/>
          <w:marTop w:val="0"/>
          <w:marBottom w:val="160"/>
          <w:divBdr>
            <w:top w:val="none" w:sz="0" w:space="0" w:color="auto"/>
            <w:left w:val="none" w:sz="0" w:space="0" w:color="auto"/>
            <w:bottom w:val="none" w:sz="0" w:space="0" w:color="auto"/>
            <w:right w:val="none" w:sz="0" w:space="0" w:color="auto"/>
          </w:divBdr>
        </w:div>
        <w:div w:id="1434128661">
          <w:marLeft w:val="1166"/>
          <w:marRight w:val="0"/>
          <w:marTop w:val="0"/>
          <w:marBottom w:val="160"/>
          <w:divBdr>
            <w:top w:val="none" w:sz="0" w:space="0" w:color="auto"/>
            <w:left w:val="none" w:sz="0" w:space="0" w:color="auto"/>
            <w:bottom w:val="none" w:sz="0" w:space="0" w:color="auto"/>
            <w:right w:val="none" w:sz="0" w:space="0" w:color="auto"/>
          </w:divBdr>
        </w:div>
        <w:div w:id="1737127561">
          <w:marLeft w:val="1166"/>
          <w:marRight w:val="0"/>
          <w:marTop w:val="0"/>
          <w:marBottom w:val="160"/>
          <w:divBdr>
            <w:top w:val="none" w:sz="0" w:space="0" w:color="auto"/>
            <w:left w:val="none" w:sz="0" w:space="0" w:color="auto"/>
            <w:bottom w:val="none" w:sz="0" w:space="0" w:color="auto"/>
            <w:right w:val="none" w:sz="0" w:space="0" w:color="auto"/>
          </w:divBdr>
        </w:div>
      </w:divsChild>
    </w:div>
    <w:div w:id="285543675">
      <w:bodyDiv w:val="1"/>
      <w:marLeft w:val="0"/>
      <w:marRight w:val="0"/>
      <w:marTop w:val="0"/>
      <w:marBottom w:val="0"/>
      <w:divBdr>
        <w:top w:val="none" w:sz="0" w:space="0" w:color="auto"/>
        <w:left w:val="none" w:sz="0" w:space="0" w:color="auto"/>
        <w:bottom w:val="none" w:sz="0" w:space="0" w:color="auto"/>
        <w:right w:val="none" w:sz="0" w:space="0" w:color="auto"/>
      </w:divBdr>
    </w:div>
    <w:div w:id="356810315">
      <w:bodyDiv w:val="1"/>
      <w:marLeft w:val="0"/>
      <w:marRight w:val="0"/>
      <w:marTop w:val="0"/>
      <w:marBottom w:val="0"/>
      <w:divBdr>
        <w:top w:val="none" w:sz="0" w:space="0" w:color="auto"/>
        <w:left w:val="none" w:sz="0" w:space="0" w:color="auto"/>
        <w:bottom w:val="none" w:sz="0" w:space="0" w:color="auto"/>
        <w:right w:val="none" w:sz="0" w:space="0" w:color="auto"/>
      </w:divBdr>
    </w:div>
    <w:div w:id="420833880">
      <w:bodyDiv w:val="1"/>
      <w:marLeft w:val="0"/>
      <w:marRight w:val="0"/>
      <w:marTop w:val="0"/>
      <w:marBottom w:val="0"/>
      <w:divBdr>
        <w:top w:val="none" w:sz="0" w:space="0" w:color="auto"/>
        <w:left w:val="none" w:sz="0" w:space="0" w:color="auto"/>
        <w:bottom w:val="none" w:sz="0" w:space="0" w:color="auto"/>
        <w:right w:val="none" w:sz="0" w:space="0" w:color="auto"/>
      </w:divBdr>
      <w:divsChild>
        <w:div w:id="2038848900">
          <w:marLeft w:val="0"/>
          <w:marRight w:val="0"/>
          <w:marTop w:val="0"/>
          <w:marBottom w:val="0"/>
          <w:divBdr>
            <w:top w:val="none" w:sz="0" w:space="0" w:color="auto"/>
            <w:left w:val="none" w:sz="0" w:space="0" w:color="auto"/>
            <w:bottom w:val="none" w:sz="0" w:space="0" w:color="auto"/>
            <w:right w:val="none" w:sz="0" w:space="0" w:color="auto"/>
          </w:divBdr>
        </w:div>
      </w:divsChild>
    </w:div>
    <w:div w:id="447166597">
      <w:bodyDiv w:val="1"/>
      <w:marLeft w:val="0"/>
      <w:marRight w:val="0"/>
      <w:marTop w:val="0"/>
      <w:marBottom w:val="0"/>
      <w:divBdr>
        <w:top w:val="none" w:sz="0" w:space="0" w:color="auto"/>
        <w:left w:val="none" w:sz="0" w:space="0" w:color="auto"/>
        <w:bottom w:val="none" w:sz="0" w:space="0" w:color="auto"/>
        <w:right w:val="none" w:sz="0" w:space="0" w:color="auto"/>
      </w:divBdr>
      <w:divsChild>
        <w:div w:id="466355601">
          <w:marLeft w:val="105"/>
          <w:marRight w:val="180"/>
          <w:marTop w:val="0"/>
          <w:marBottom w:val="75"/>
          <w:divBdr>
            <w:top w:val="none" w:sz="0" w:space="0" w:color="auto"/>
            <w:left w:val="none" w:sz="0" w:space="0" w:color="auto"/>
            <w:bottom w:val="none" w:sz="0" w:space="0" w:color="auto"/>
            <w:right w:val="none" w:sz="0" w:space="0" w:color="auto"/>
          </w:divBdr>
          <w:divsChild>
            <w:div w:id="714892129">
              <w:marLeft w:val="0"/>
              <w:marRight w:val="0"/>
              <w:marTop w:val="0"/>
              <w:marBottom w:val="0"/>
              <w:divBdr>
                <w:top w:val="none" w:sz="0" w:space="0" w:color="auto"/>
                <w:left w:val="none" w:sz="0" w:space="0" w:color="auto"/>
                <w:bottom w:val="none" w:sz="0" w:space="0" w:color="auto"/>
                <w:right w:val="none" w:sz="0" w:space="0" w:color="auto"/>
              </w:divBdr>
              <w:divsChild>
                <w:div w:id="9154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46344">
          <w:marLeft w:val="0"/>
          <w:marRight w:val="0"/>
          <w:marTop w:val="0"/>
          <w:marBottom w:val="0"/>
          <w:divBdr>
            <w:top w:val="none" w:sz="0" w:space="0" w:color="auto"/>
            <w:left w:val="none" w:sz="0" w:space="0" w:color="auto"/>
            <w:bottom w:val="none" w:sz="0" w:space="0" w:color="auto"/>
            <w:right w:val="none" w:sz="0" w:space="0" w:color="auto"/>
          </w:divBdr>
        </w:div>
        <w:div w:id="1436100795">
          <w:marLeft w:val="0"/>
          <w:marRight w:val="150"/>
          <w:marTop w:val="0"/>
          <w:marBottom w:val="0"/>
          <w:divBdr>
            <w:top w:val="none" w:sz="0" w:space="0" w:color="auto"/>
            <w:left w:val="none" w:sz="0" w:space="0" w:color="auto"/>
            <w:bottom w:val="none" w:sz="0" w:space="0" w:color="auto"/>
            <w:right w:val="none" w:sz="0" w:space="0" w:color="auto"/>
          </w:divBdr>
          <w:divsChild>
            <w:div w:id="1709795114">
              <w:marLeft w:val="0"/>
              <w:marRight w:val="0"/>
              <w:marTop w:val="0"/>
              <w:marBottom w:val="0"/>
              <w:divBdr>
                <w:top w:val="none" w:sz="0" w:space="0" w:color="auto"/>
                <w:left w:val="none" w:sz="0" w:space="0" w:color="auto"/>
                <w:bottom w:val="none" w:sz="0" w:space="0" w:color="auto"/>
                <w:right w:val="none" w:sz="0" w:space="0" w:color="auto"/>
              </w:divBdr>
              <w:divsChild>
                <w:div w:id="1987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05398">
      <w:bodyDiv w:val="1"/>
      <w:marLeft w:val="0"/>
      <w:marRight w:val="0"/>
      <w:marTop w:val="0"/>
      <w:marBottom w:val="0"/>
      <w:divBdr>
        <w:top w:val="none" w:sz="0" w:space="0" w:color="auto"/>
        <w:left w:val="none" w:sz="0" w:space="0" w:color="auto"/>
        <w:bottom w:val="none" w:sz="0" w:space="0" w:color="auto"/>
        <w:right w:val="none" w:sz="0" w:space="0" w:color="auto"/>
      </w:divBdr>
    </w:div>
    <w:div w:id="717050300">
      <w:bodyDiv w:val="1"/>
      <w:marLeft w:val="0"/>
      <w:marRight w:val="0"/>
      <w:marTop w:val="0"/>
      <w:marBottom w:val="0"/>
      <w:divBdr>
        <w:top w:val="none" w:sz="0" w:space="0" w:color="auto"/>
        <w:left w:val="none" w:sz="0" w:space="0" w:color="auto"/>
        <w:bottom w:val="none" w:sz="0" w:space="0" w:color="auto"/>
        <w:right w:val="none" w:sz="0" w:space="0" w:color="auto"/>
      </w:divBdr>
      <w:divsChild>
        <w:div w:id="1540509507">
          <w:marLeft w:val="0"/>
          <w:marRight w:val="0"/>
          <w:marTop w:val="0"/>
          <w:marBottom w:val="0"/>
          <w:divBdr>
            <w:top w:val="none" w:sz="0" w:space="0" w:color="auto"/>
            <w:left w:val="none" w:sz="0" w:space="0" w:color="auto"/>
            <w:bottom w:val="none" w:sz="0" w:space="0" w:color="auto"/>
            <w:right w:val="none" w:sz="0" w:space="0" w:color="auto"/>
          </w:divBdr>
        </w:div>
      </w:divsChild>
    </w:div>
    <w:div w:id="718237580">
      <w:bodyDiv w:val="1"/>
      <w:marLeft w:val="0"/>
      <w:marRight w:val="0"/>
      <w:marTop w:val="0"/>
      <w:marBottom w:val="0"/>
      <w:divBdr>
        <w:top w:val="none" w:sz="0" w:space="0" w:color="auto"/>
        <w:left w:val="none" w:sz="0" w:space="0" w:color="auto"/>
        <w:bottom w:val="none" w:sz="0" w:space="0" w:color="auto"/>
        <w:right w:val="none" w:sz="0" w:space="0" w:color="auto"/>
      </w:divBdr>
    </w:div>
    <w:div w:id="751850286">
      <w:bodyDiv w:val="1"/>
      <w:marLeft w:val="0"/>
      <w:marRight w:val="0"/>
      <w:marTop w:val="0"/>
      <w:marBottom w:val="0"/>
      <w:divBdr>
        <w:top w:val="none" w:sz="0" w:space="0" w:color="auto"/>
        <w:left w:val="none" w:sz="0" w:space="0" w:color="auto"/>
        <w:bottom w:val="none" w:sz="0" w:space="0" w:color="auto"/>
        <w:right w:val="none" w:sz="0" w:space="0" w:color="auto"/>
      </w:divBdr>
    </w:div>
    <w:div w:id="812140538">
      <w:bodyDiv w:val="1"/>
      <w:marLeft w:val="0"/>
      <w:marRight w:val="0"/>
      <w:marTop w:val="0"/>
      <w:marBottom w:val="0"/>
      <w:divBdr>
        <w:top w:val="none" w:sz="0" w:space="0" w:color="auto"/>
        <w:left w:val="none" w:sz="0" w:space="0" w:color="auto"/>
        <w:bottom w:val="none" w:sz="0" w:space="0" w:color="auto"/>
        <w:right w:val="none" w:sz="0" w:space="0" w:color="auto"/>
      </w:divBdr>
      <w:divsChild>
        <w:div w:id="888496201">
          <w:marLeft w:val="0"/>
          <w:marRight w:val="0"/>
          <w:marTop w:val="150"/>
          <w:marBottom w:val="150"/>
          <w:divBdr>
            <w:top w:val="none" w:sz="0" w:space="0" w:color="auto"/>
            <w:left w:val="none" w:sz="0" w:space="0" w:color="auto"/>
            <w:bottom w:val="none" w:sz="0" w:space="0" w:color="auto"/>
            <w:right w:val="none" w:sz="0" w:space="0" w:color="auto"/>
          </w:divBdr>
        </w:div>
        <w:div w:id="1130366047">
          <w:marLeft w:val="0"/>
          <w:marRight w:val="0"/>
          <w:marTop w:val="0"/>
          <w:marBottom w:val="0"/>
          <w:divBdr>
            <w:top w:val="none" w:sz="0" w:space="0" w:color="auto"/>
            <w:left w:val="none" w:sz="0" w:space="0" w:color="auto"/>
            <w:bottom w:val="none" w:sz="0" w:space="0" w:color="auto"/>
            <w:right w:val="none" w:sz="0" w:space="0" w:color="auto"/>
          </w:divBdr>
          <w:divsChild>
            <w:div w:id="1905263521">
              <w:marLeft w:val="0"/>
              <w:marRight w:val="0"/>
              <w:marTop w:val="175"/>
              <w:marBottom w:val="313"/>
              <w:divBdr>
                <w:top w:val="none" w:sz="0" w:space="0" w:color="auto"/>
                <w:left w:val="none" w:sz="0" w:space="0" w:color="auto"/>
                <w:bottom w:val="none" w:sz="0" w:space="0" w:color="auto"/>
                <w:right w:val="none" w:sz="0" w:space="0" w:color="auto"/>
              </w:divBdr>
            </w:div>
          </w:divsChild>
        </w:div>
      </w:divsChild>
    </w:div>
    <w:div w:id="836766016">
      <w:bodyDiv w:val="1"/>
      <w:marLeft w:val="0"/>
      <w:marRight w:val="0"/>
      <w:marTop w:val="0"/>
      <w:marBottom w:val="0"/>
      <w:divBdr>
        <w:top w:val="none" w:sz="0" w:space="0" w:color="auto"/>
        <w:left w:val="none" w:sz="0" w:space="0" w:color="auto"/>
        <w:bottom w:val="none" w:sz="0" w:space="0" w:color="auto"/>
        <w:right w:val="none" w:sz="0" w:space="0" w:color="auto"/>
      </w:divBdr>
    </w:div>
    <w:div w:id="878054488">
      <w:bodyDiv w:val="1"/>
      <w:marLeft w:val="0"/>
      <w:marRight w:val="0"/>
      <w:marTop w:val="0"/>
      <w:marBottom w:val="0"/>
      <w:divBdr>
        <w:top w:val="none" w:sz="0" w:space="0" w:color="auto"/>
        <w:left w:val="none" w:sz="0" w:space="0" w:color="auto"/>
        <w:bottom w:val="none" w:sz="0" w:space="0" w:color="auto"/>
        <w:right w:val="none" w:sz="0" w:space="0" w:color="auto"/>
      </w:divBdr>
    </w:div>
    <w:div w:id="893390622">
      <w:bodyDiv w:val="1"/>
      <w:marLeft w:val="0"/>
      <w:marRight w:val="0"/>
      <w:marTop w:val="0"/>
      <w:marBottom w:val="0"/>
      <w:divBdr>
        <w:top w:val="none" w:sz="0" w:space="0" w:color="auto"/>
        <w:left w:val="none" w:sz="0" w:space="0" w:color="auto"/>
        <w:bottom w:val="none" w:sz="0" w:space="0" w:color="auto"/>
        <w:right w:val="none" w:sz="0" w:space="0" w:color="auto"/>
      </w:divBdr>
      <w:divsChild>
        <w:div w:id="1365910376">
          <w:marLeft w:val="75"/>
          <w:marRight w:val="75"/>
          <w:marTop w:val="75"/>
          <w:marBottom w:val="75"/>
          <w:divBdr>
            <w:top w:val="none" w:sz="0" w:space="0" w:color="auto"/>
            <w:left w:val="none" w:sz="0" w:space="0" w:color="auto"/>
            <w:bottom w:val="none" w:sz="0" w:space="0" w:color="auto"/>
            <w:right w:val="none" w:sz="0" w:space="0" w:color="auto"/>
          </w:divBdr>
          <w:divsChild>
            <w:div w:id="146627500">
              <w:marLeft w:val="0"/>
              <w:marRight w:val="0"/>
              <w:marTop w:val="180"/>
              <w:marBottom w:val="180"/>
              <w:divBdr>
                <w:top w:val="none" w:sz="0" w:space="0" w:color="auto"/>
                <w:left w:val="none" w:sz="0" w:space="0" w:color="auto"/>
                <w:bottom w:val="none" w:sz="0" w:space="0" w:color="auto"/>
                <w:right w:val="none" w:sz="0" w:space="0" w:color="auto"/>
              </w:divBdr>
            </w:div>
            <w:div w:id="292946913">
              <w:marLeft w:val="0"/>
              <w:marRight w:val="0"/>
              <w:marTop w:val="0"/>
              <w:marBottom w:val="0"/>
              <w:divBdr>
                <w:top w:val="none" w:sz="0" w:space="0" w:color="auto"/>
                <w:left w:val="none" w:sz="0" w:space="0" w:color="auto"/>
                <w:bottom w:val="none" w:sz="0" w:space="0" w:color="auto"/>
                <w:right w:val="none" w:sz="0" w:space="0" w:color="auto"/>
              </w:divBdr>
              <w:divsChild>
                <w:div w:id="2089036700">
                  <w:marLeft w:val="0"/>
                  <w:marRight w:val="0"/>
                  <w:marTop w:val="210"/>
                  <w:marBottom w:val="375"/>
                  <w:divBdr>
                    <w:top w:val="none" w:sz="0" w:space="0" w:color="auto"/>
                    <w:left w:val="none" w:sz="0" w:space="0" w:color="auto"/>
                    <w:bottom w:val="none" w:sz="0" w:space="0" w:color="auto"/>
                    <w:right w:val="none" w:sz="0" w:space="0" w:color="auto"/>
                  </w:divBdr>
                </w:div>
              </w:divsChild>
            </w:div>
          </w:divsChild>
        </w:div>
      </w:divsChild>
    </w:div>
    <w:div w:id="894316337">
      <w:bodyDiv w:val="1"/>
      <w:marLeft w:val="0"/>
      <w:marRight w:val="0"/>
      <w:marTop w:val="0"/>
      <w:marBottom w:val="0"/>
      <w:divBdr>
        <w:top w:val="none" w:sz="0" w:space="0" w:color="auto"/>
        <w:left w:val="none" w:sz="0" w:space="0" w:color="auto"/>
        <w:bottom w:val="none" w:sz="0" w:space="0" w:color="auto"/>
        <w:right w:val="none" w:sz="0" w:space="0" w:color="auto"/>
      </w:divBdr>
    </w:div>
    <w:div w:id="931201159">
      <w:bodyDiv w:val="1"/>
      <w:marLeft w:val="0"/>
      <w:marRight w:val="0"/>
      <w:marTop w:val="0"/>
      <w:marBottom w:val="0"/>
      <w:divBdr>
        <w:top w:val="none" w:sz="0" w:space="0" w:color="auto"/>
        <w:left w:val="none" w:sz="0" w:space="0" w:color="auto"/>
        <w:bottom w:val="none" w:sz="0" w:space="0" w:color="auto"/>
        <w:right w:val="none" w:sz="0" w:space="0" w:color="auto"/>
      </w:divBdr>
    </w:div>
    <w:div w:id="1021510485">
      <w:bodyDiv w:val="1"/>
      <w:marLeft w:val="0"/>
      <w:marRight w:val="0"/>
      <w:marTop w:val="0"/>
      <w:marBottom w:val="0"/>
      <w:divBdr>
        <w:top w:val="none" w:sz="0" w:space="0" w:color="auto"/>
        <w:left w:val="none" w:sz="0" w:space="0" w:color="auto"/>
        <w:bottom w:val="none" w:sz="0" w:space="0" w:color="auto"/>
        <w:right w:val="none" w:sz="0" w:space="0" w:color="auto"/>
      </w:divBdr>
      <w:divsChild>
        <w:div w:id="224998822">
          <w:marLeft w:val="0"/>
          <w:marRight w:val="0"/>
          <w:marTop w:val="0"/>
          <w:marBottom w:val="0"/>
          <w:divBdr>
            <w:top w:val="none" w:sz="0" w:space="0" w:color="auto"/>
            <w:left w:val="none" w:sz="0" w:space="0" w:color="auto"/>
            <w:bottom w:val="none" w:sz="0" w:space="0" w:color="auto"/>
            <w:right w:val="none" w:sz="0" w:space="0" w:color="auto"/>
          </w:divBdr>
          <w:divsChild>
            <w:div w:id="1294093144">
              <w:marLeft w:val="0"/>
              <w:marRight w:val="0"/>
              <w:marTop w:val="0"/>
              <w:marBottom w:val="0"/>
              <w:divBdr>
                <w:top w:val="none" w:sz="0" w:space="0" w:color="auto"/>
                <w:left w:val="none" w:sz="0" w:space="0" w:color="auto"/>
                <w:bottom w:val="none" w:sz="0" w:space="0" w:color="auto"/>
                <w:right w:val="none" w:sz="0" w:space="0" w:color="auto"/>
              </w:divBdr>
              <w:divsChild>
                <w:div w:id="1923489793">
                  <w:marLeft w:val="0"/>
                  <w:marRight w:val="0"/>
                  <w:marTop w:val="0"/>
                  <w:marBottom w:val="0"/>
                  <w:divBdr>
                    <w:top w:val="none" w:sz="0" w:space="0" w:color="auto"/>
                    <w:left w:val="none" w:sz="0" w:space="0" w:color="auto"/>
                    <w:bottom w:val="none" w:sz="0" w:space="0" w:color="auto"/>
                    <w:right w:val="none" w:sz="0" w:space="0" w:color="auto"/>
                  </w:divBdr>
                  <w:divsChild>
                    <w:div w:id="427115121">
                      <w:marLeft w:val="0"/>
                      <w:marRight w:val="0"/>
                      <w:marTop w:val="0"/>
                      <w:marBottom w:val="0"/>
                      <w:divBdr>
                        <w:top w:val="none" w:sz="0" w:space="0" w:color="auto"/>
                        <w:left w:val="none" w:sz="0" w:space="0" w:color="auto"/>
                        <w:bottom w:val="none" w:sz="0" w:space="0" w:color="auto"/>
                        <w:right w:val="none" w:sz="0" w:space="0" w:color="auto"/>
                      </w:divBdr>
                      <w:divsChild>
                        <w:div w:id="12043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12647">
      <w:bodyDiv w:val="1"/>
      <w:marLeft w:val="0"/>
      <w:marRight w:val="0"/>
      <w:marTop w:val="0"/>
      <w:marBottom w:val="0"/>
      <w:divBdr>
        <w:top w:val="none" w:sz="0" w:space="0" w:color="auto"/>
        <w:left w:val="none" w:sz="0" w:space="0" w:color="auto"/>
        <w:bottom w:val="none" w:sz="0" w:space="0" w:color="auto"/>
        <w:right w:val="none" w:sz="0" w:space="0" w:color="auto"/>
      </w:divBdr>
    </w:div>
    <w:div w:id="1235235333">
      <w:bodyDiv w:val="1"/>
      <w:marLeft w:val="0"/>
      <w:marRight w:val="0"/>
      <w:marTop w:val="0"/>
      <w:marBottom w:val="0"/>
      <w:divBdr>
        <w:top w:val="none" w:sz="0" w:space="0" w:color="auto"/>
        <w:left w:val="none" w:sz="0" w:space="0" w:color="auto"/>
        <w:bottom w:val="none" w:sz="0" w:space="0" w:color="auto"/>
        <w:right w:val="none" w:sz="0" w:space="0" w:color="auto"/>
      </w:divBdr>
    </w:div>
    <w:div w:id="1260603641">
      <w:bodyDiv w:val="1"/>
      <w:marLeft w:val="0"/>
      <w:marRight w:val="0"/>
      <w:marTop w:val="0"/>
      <w:marBottom w:val="0"/>
      <w:divBdr>
        <w:top w:val="none" w:sz="0" w:space="0" w:color="auto"/>
        <w:left w:val="none" w:sz="0" w:space="0" w:color="auto"/>
        <w:bottom w:val="none" w:sz="0" w:space="0" w:color="auto"/>
        <w:right w:val="none" w:sz="0" w:space="0" w:color="auto"/>
      </w:divBdr>
      <w:divsChild>
        <w:div w:id="179053234">
          <w:marLeft w:val="0"/>
          <w:marRight w:val="0"/>
          <w:marTop w:val="0"/>
          <w:marBottom w:val="105"/>
          <w:divBdr>
            <w:top w:val="none" w:sz="0" w:space="0" w:color="auto"/>
            <w:left w:val="none" w:sz="0" w:space="0" w:color="auto"/>
            <w:bottom w:val="none" w:sz="0" w:space="0" w:color="auto"/>
            <w:right w:val="none" w:sz="0" w:space="0" w:color="auto"/>
          </w:divBdr>
          <w:divsChild>
            <w:div w:id="489633803">
              <w:marLeft w:val="0"/>
              <w:marRight w:val="0"/>
              <w:marTop w:val="0"/>
              <w:marBottom w:val="0"/>
              <w:divBdr>
                <w:top w:val="none" w:sz="0" w:space="0" w:color="auto"/>
                <w:left w:val="none" w:sz="0" w:space="0" w:color="auto"/>
                <w:bottom w:val="none" w:sz="0" w:space="0" w:color="auto"/>
                <w:right w:val="none" w:sz="0" w:space="0" w:color="auto"/>
              </w:divBdr>
              <w:divsChild>
                <w:div w:id="116067259">
                  <w:marLeft w:val="0"/>
                  <w:marRight w:val="30"/>
                  <w:marTop w:val="0"/>
                  <w:marBottom w:val="0"/>
                  <w:divBdr>
                    <w:top w:val="none" w:sz="0" w:space="0" w:color="auto"/>
                    <w:left w:val="none" w:sz="0" w:space="0" w:color="auto"/>
                    <w:bottom w:val="none" w:sz="0" w:space="0" w:color="auto"/>
                    <w:right w:val="none" w:sz="0" w:space="0" w:color="auto"/>
                  </w:divBdr>
                  <w:divsChild>
                    <w:div w:id="906767126">
                      <w:marLeft w:val="0"/>
                      <w:marRight w:val="150"/>
                      <w:marTop w:val="0"/>
                      <w:marBottom w:val="0"/>
                      <w:divBdr>
                        <w:top w:val="none" w:sz="0" w:space="0" w:color="auto"/>
                        <w:left w:val="none" w:sz="0" w:space="0" w:color="auto"/>
                        <w:bottom w:val="none" w:sz="0" w:space="0" w:color="auto"/>
                        <w:right w:val="none" w:sz="0" w:space="0" w:color="auto"/>
                      </w:divBdr>
                      <w:divsChild>
                        <w:div w:id="932009197">
                          <w:marLeft w:val="0"/>
                          <w:marRight w:val="0"/>
                          <w:marTop w:val="0"/>
                          <w:marBottom w:val="0"/>
                          <w:divBdr>
                            <w:top w:val="none" w:sz="0" w:space="0" w:color="auto"/>
                            <w:left w:val="none" w:sz="0" w:space="0" w:color="auto"/>
                            <w:bottom w:val="none" w:sz="0" w:space="0" w:color="auto"/>
                            <w:right w:val="none" w:sz="0" w:space="0" w:color="auto"/>
                          </w:divBdr>
                        </w:div>
                      </w:divsChild>
                    </w:div>
                    <w:div w:id="942349010">
                      <w:marLeft w:val="105"/>
                      <w:marRight w:val="180"/>
                      <w:marTop w:val="0"/>
                      <w:marBottom w:val="75"/>
                      <w:divBdr>
                        <w:top w:val="none" w:sz="0" w:space="0" w:color="auto"/>
                        <w:left w:val="none" w:sz="0" w:space="0" w:color="auto"/>
                        <w:bottom w:val="none" w:sz="0" w:space="0" w:color="auto"/>
                        <w:right w:val="none" w:sz="0" w:space="0" w:color="auto"/>
                      </w:divBdr>
                      <w:divsChild>
                        <w:div w:id="1325666056">
                          <w:marLeft w:val="0"/>
                          <w:marRight w:val="0"/>
                          <w:marTop w:val="0"/>
                          <w:marBottom w:val="0"/>
                          <w:divBdr>
                            <w:top w:val="none" w:sz="0" w:space="0" w:color="auto"/>
                            <w:left w:val="none" w:sz="0" w:space="0" w:color="auto"/>
                            <w:bottom w:val="none" w:sz="0" w:space="0" w:color="auto"/>
                            <w:right w:val="none" w:sz="0" w:space="0" w:color="auto"/>
                          </w:divBdr>
                        </w:div>
                      </w:divsChild>
                    </w:div>
                    <w:div w:id="1880391451">
                      <w:marLeft w:val="0"/>
                      <w:marRight w:val="0"/>
                      <w:marTop w:val="0"/>
                      <w:marBottom w:val="0"/>
                      <w:divBdr>
                        <w:top w:val="none" w:sz="0" w:space="0" w:color="auto"/>
                        <w:left w:val="none" w:sz="0" w:space="0" w:color="auto"/>
                        <w:bottom w:val="none" w:sz="0" w:space="0" w:color="auto"/>
                        <w:right w:val="none" w:sz="0" w:space="0" w:color="auto"/>
                      </w:divBdr>
                    </w:div>
                  </w:divsChild>
                </w:div>
                <w:div w:id="1981838806">
                  <w:marLeft w:val="0"/>
                  <w:marRight w:val="0"/>
                  <w:marTop w:val="0"/>
                  <w:marBottom w:val="0"/>
                  <w:divBdr>
                    <w:top w:val="none" w:sz="0" w:space="0" w:color="auto"/>
                    <w:left w:val="none" w:sz="0" w:space="0" w:color="auto"/>
                    <w:bottom w:val="none" w:sz="0" w:space="0" w:color="auto"/>
                    <w:right w:val="none" w:sz="0" w:space="0" w:color="auto"/>
                  </w:divBdr>
                  <w:divsChild>
                    <w:div w:id="538511220">
                      <w:marLeft w:val="105"/>
                      <w:marRight w:val="180"/>
                      <w:marTop w:val="0"/>
                      <w:marBottom w:val="75"/>
                      <w:divBdr>
                        <w:top w:val="none" w:sz="0" w:space="0" w:color="auto"/>
                        <w:left w:val="none" w:sz="0" w:space="0" w:color="auto"/>
                        <w:bottom w:val="none" w:sz="0" w:space="0" w:color="auto"/>
                        <w:right w:val="none" w:sz="0" w:space="0" w:color="auto"/>
                      </w:divBdr>
                      <w:divsChild>
                        <w:div w:id="521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590364">
      <w:bodyDiv w:val="1"/>
      <w:marLeft w:val="0"/>
      <w:marRight w:val="0"/>
      <w:marTop w:val="0"/>
      <w:marBottom w:val="0"/>
      <w:divBdr>
        <w:top w:val="none" w:sz="0" w:space="0" w:color="auto"/>
        <w:left w:val="none" w:sz="0" w:space="0" w:color="auto"/>
        <w:bottom w:val="none" w:sz="0" w:space="0" w:color="auto"/>
        <w:right w:val="none" w:sz="0" w:space="0" w:color="auto"/>
      </w:divBdr>
    </w:div>
    <w:div w:id="1278178971">
      <w:bodyDiv w:val="1"/>
      <w:marLeft w:val="0"/>
      <w:marRight w:val="0"/>
      <w:marTop w:val="0"/>
      <w:marBottom w:val="0"/>
      <w:divBdr>
        <w:top w:val="none" w:sz="0" w:space="0" w:color="auto"/>
        <w:left w:val="none" w:sz="0" w:space="0" w:color="auto"/>
        <w:bottom w:val="none" w:sz="0" w:space="0" w:color="auto"/>
        <w:right w:val="none" w:sz="0" w:space="0" w:color="auto"/>
      </w:divBdr>
    </w:div>
    <w:div w:id="1331517943">
      <w:bodyDiv w:val="1"/>
      <w:marLeft w:val="0"/>
      <w:marRight w:val="0"/>
      <w:marTop w:val="0"/>
      <w:marBottom w:val="0"/>
      <w:divBdr>
        <w:top w:val="none" w:sz="0" w:space="0" w:color="auto"/>
        <w:left w:val="none" w:sz="0" w:space="0" w:color="auto"/>
        <w:bottom w:val="none" w:sz="0" w:space="0" w:color="auto"/>
        <w:right w:val="none" w:sz="0" w:space="0" w:color="auto"/>
      </w:divBdr>
    </w:div>
    <w:div w:id="1344746369">
      <w:bodyDiv w:val="1"/>
      <w:marLeft w:val="0"/>
      <w:marRight w:val="0"/>
      <w:marTop w:val="0"/>
      <w:marBottom w:val="0"/>
      <w:divBdr>
        <w:top w:val="none" w:sz="0" w:space="0" w:color="auto"/>
        <w:left w:val="none" w:sz="0" w:space="0" w:color="auto"/>
        <w:bottom w:val="none" w:sz="0" w:space="0" w:color="auto"/>
        <w:right w:val="none" w:sz="0" w:space="0" w:color="auto"/>
      </w:divBdr>
      <w:divsChild>
        <w:div w:id="905379867">
          <w:marLeft w:val="75"/>
          <w:marRight w:val="75"/>
          <w:marTop w:val="75"/>
          <w:marBottom w:val="75"/>
          <w:divBdr>
            <w:top w:val="none" w:sz="0" w:space="0" w:color="auto"/>
            <w:left w:val="none" w:sz="0" w:space="0" w:color="auto"/>
            <w:bottom w:val="none" w:sz="0" w:space="0" w:color="auto"/>
            <w:right w:val="none" w:sz="0" w:space="0" w:color="auto"/>
          </w:divBdr>
          <w:divsChild>
            <w:div w:id="151727335">
              <w:marLeft w:val="0"/>
              <w:marRight w:val="0"/>
              <w:marTop w:val="0"/>
              <w:marBottom w:val="0"/>
              <w:divBdr>
                <w:top w:val="none" w:sz="0" w:space="0" w:color="auto"/>
                <w:left w:val="none" w:sz="0" w:space="0" w:color="auto"/>
                <w:bottom w:val="none" w:sz="0" w:space="0" w:color="auto"/>
                <w:right w:val="none" w:sz="0" w:space="0" w:color="auto"/>
              </w:divBdr>
              <w:divsChild>
                <w:div w:id="838422430">
                  <w:marLeft w:val="0"/>
                  <w:marRight w:val="0"/>
                  <w:marTop w:val="210"/>
                  <w:marBottom w:val="375"/>
                  <w:divBdr>
                    <w:top w:val="none" w:sz="0" w:space="0" w:color="auto"/>
                    <w:left w:val="none" w:sz="0" w:space="0" w:color="auto"/>
                    <w:bottom w:val="none" w:sz="0" w:space="0" w:color="auto"/>
                    <w:right w:val="none" w:sz="0" w:space="0" w:color="auto"/>
                  </w:divBdr>
                </w:div>
              </w:divsChild>
            </w:div>
          </w:divsChild>
        </w:div>
      </w:divsChild>
    </w:div>
    <w:div w:id="1481918245">
      <w:bodyDiv w:val="1"/>
      <w:marLeft w:val="0"/>
      <w:marRight w:val="0"/>
      <w:marTop w:val="0"/>
      <w:marBottom w:val="0"/>
      <w:divBdr>
        <w:top w:val="none" w:sz="0" w:space="0" w:color="auto"/>
        <w:left w:val="none" w:sz="0" w:space="0" w:color="auto"/>
        <w:bottom w:val="none" w:sz="0" w:space="0" w:color="auto"/>
        <w:right w:val="none" w:sz="0" w:space="0" w:color="auto"/>
      </w:divBdr>
      <w:divsChild>
        <w:div w:id="4677344">
          <w:marLeft w:val="75"/>
          <w:marRight w:val="75"/>
          <w:marTop w:val="75"/>
          <w:marBottom w:val="75"/>
          <w:divBdr>
            <w:top w:val="none" w:sz="0" w:space="0" w:color="auto"/>
            <w:left w:val="none" w:sz="0" w:space="0" w:color="auto"/>
            <w:bottom w:val="none" w:sz="0" w:space="0" w:color="auto"/>
            <w:right w:val="none" w:sz="0" w:space="0" w:color="auto"/>
          </w:divBdr>
          <w:divsChild>
            <w:div w:id="372117368">
              <w:marLeft w:val="0"/>
              <w:marRight w:val="0"/>
              <w:marTop w:val="180"/>
              <w:marBottom w:val="180"/>
              <w:divBdr>
                <w:top w:val="none" w:sz="0" w:space="0" w:color="auto"/>
                <w:left w:val="none" w:sz="0" w:space="0" w:color="auto"/>
                <w:bottom w:val="none" w:sz="0" w:space="0" w:color="auto"/>
                <w:right w:val="none" w:sz="0" w:space="0" w:color="auto"/>
              </w:divBdr>
            </w:div>
            <w:div w:id="1323967660">
              <w:marLeft w:val="0"/>
              <w:marRight w:val="0"/>
              <w:marTop w:val="0"/>
              <w:marBottom w:val="0"/>
              <w:divBdr>
                <w:top w:val="none" w:sz="0" w:space="0" w:color="auto"/>
                <w:left w:val="none" w:sz="0" w:space="0" w:color="auto"/>
                <w:bottom w:val="none" w:sz="0" w:space="0" w:color="auto"/>
                <w:right w:val="none" w:sz="0" w:space="0" w:color="auto"/>
              </w:divBdr>
              <w:divsChild>
                <w:div w:id="146753066">
                  <w:marLeft w:val="0"/>
                  <w:marRight w:val="0"/>
                  <w:marTop w:val="210"/>
                  <w:marBottom w:val="375"/>
                  <w:divBdr>
                    <w:top w:val="none" w:sz="0" w:space="0" w:color="auto"/>
                    <w:left w:val="none" w:sz="0" w:space="0" w:color="auto"/>
                    <w:bottom w:val="none" w:sz="0" w:space="0" w:color="auto"/>
                    <w:right w:val="none" w:sz="0" w:space="0" w:color="auto"/>
                  </w:divBdr>
                </w:div>
              </w:divsChild>
            </w:div>
          </w:divsChild>
        </w:div>
      </w:divsChild>
    </w:div>
    <w:div w:id="1598322429">
      <w:bodyDiv w:val="1"/>
      <w:marLeft w:val="0"/>
      <w:marRight w:val="0"/>
      <w:marTop w:val="0"/>
      <w:marBottom w:val="0"/>
      <w:divBdr>
        <w:top w:val="none" w:sz="0" w:space="0" w:color="auto"/>
        <w:left w:val="none" w:sz="0" w:space="0" w:color="auto"/>
        <w:bottom w:val="none" w:sz="0" w:space="0" w:color="auto"/>
        <w:right w:val="none" w:sz="0" w:space="0" w:color="auto"/>
      </w:divBdr>
    </w:div>
    <w:div w:id="1633512689">
      <w:bodyDiv w:val="1"/>
      <w:marLeft w:val="0"/>
      <w:marRight w:val="0"/>
      <w:marTop w:val="0"/>
      <w:marBottom w:val="0"/>
      <w:divBdr>
        <w:top w:val="none" w:sz="0" w:space="0" w:color="auto"/>
        <w:left w:val="none" w:sz="0" w:space="0" w:color="auto"/>
        <w:bottom w:val="none" w:sz="0" w:space="0" w:color="auto"/>
        <w:right w:val="none" w:sz="0" w:space="0" w:color="auto"/>
      </w:divBdr>
    </w:div>
    <w:div w:id="1645089200">
      <w:bodyDiv w:val="1"/>
      <w:marLeft w:val="0"/>
      <w:marRight w:val="0"/>
      <w:marTop w:val="0"/>
      <w:marBottom w:val="0"/>
      <w:divBdr>
        <w:top w:val="none" w:sz="0" w:space="0" w:color="auto"/>
        <w:left w:val="none" w:sz="0" w:space="0" w:color="auto"/>
        <w:bottom w:val="none" w:sz="0" w:space="0" w:color="auto"/>
        <w:right w:val="none" w:sz="0" w:space="0" w:color="auto"/>
      </w:divBdr>
    </w:div>
    <w:div w:id="1671328984">
      <w:bodyDiv w:val="1"/>
      <w:marLeft w:val="0"/>
      <w:marRight w:val="0"/>
      <w:marTop w:val="0"/>
      <w:marBottom w:val="0"/>
      <w:divBdr>
        <w:top w:val="none" w:sz="0" w:space="0" w:color="auto"/>
        <w:left w:val="none" w:sz="0" w:space="0" w:color="auto"/>
        <w:bottom w:val="none" w:sz="0" w:space="0" w:color="auto"/>
        <w:right w:val="none" w:sz="0" w:space="0" w:color="auto"/>
      </w:divBdr>
    </w:div>
    <w:div w:id="1684747067">
      <w:bodyDiv w:val="1"/>
      <w:marLeft w:val="0"/>
      <w:marRight w:val="0"/>
      <w:marTop w:val="0"/>
      <w:marBottom w:val="0"/>
      <w:divBdr>
        <w:top w:val="none" w:sz="0" w:space="0" w:color="auto"/>
        <w:left w:val="none" w:sz="0" w:space="0" w:color="auto"/>
        <w:bottom w:val="none" w:sz="0" w:space="0" w:color="auto"/>
        <w:right w:val="none" w:sz="0" w:space="0" w:color="auto"/>
      </w:divBdr>
    </w:div>
    <w:div w:id="1730111272">
      <w:bodyDiv w:val="1"/>
      <w:marLeft w:val="0"/>
      <w:marRight w:val="0"/>
      <w:marTop w:val="0"/>
      <w:marBottom w:val="0"/>
      <w:divBdr>
        <w:top w:val="none" w:sz="0" w:space="0" w:color="auto"/>
        <w:left w:val="none" w:sz="0" w:space="0" w:color="auto"/>
        <w:bottom w:val="none" w:sz="0" w:space="0" w:color="auto"/>
        <w:right w:val="none" w:sz="0" w:space="0" w:color="auto"/>
      </w:divBdr>
    </w:div>
    <w:div w:id="1841963849">
      <w:bodyDiv w:val="1"/>
      <w:marLeft w:val="0"/>
      <w:marRight w:val="0"/>
      <w:marTop w:val="0"/>
      <w:marBottom w:val="0"/>
      <w:divBdr>
        <w:top w:val="none" w:sz="0" w:space="0" w:color="auto"/>
        <w:left w:val="none" w:sz="0" w:space="0" w:color="auto"/>
        <w:bottom w:val="none" w:sz="0" w:space="0" w:color="auto"/>
        <w:right w:val="none" w:sz="0" w:space="0" w:color="auto"/>
      </w:divBdr>
      <w:divsChild>
        <w:div w:id="554632846">
          <w:marLeft w:val="0"/>
          <w:marRight w:val="0"/>
          <w:marTop w:val="0"/>
          <w:marBottom w:val="0"/>
          <w:divBdr>
            <w:top w:val="none" w:sz="0" w:space="0" w:color="auto"/>
            <w:left w:val="none" w:sz="0" w:space="0" w:color="auto"/>
            <w:bottom w:val="none" w:sz="0" w:space="0" w:color="auto"/>
            <w:right w:val="none" w:sz="0" w:space="0" w:color="auto"/>
          </w:divBdr>
          <w:divsChild>
            <w:div w:id="1312828630">
              <w:marLeft w:val="0"/>
              <w:marRight w:val="0"/>
              <w:marTop w:val="0"/>
              <w:marBottom w:val="0"/>
              <w:divBdr>
                <w:top w:val="none" w:sz="0" w:space="0" w:color="auto"/>
                <w:left w:val="none" w:sz="0" w:space="0" w:color="auto"/>
                <w:bottom w:val="none" w:sz="0" w:space="0" w:color="auto"/>
                <w:right w:val="none" w:sz="0" w:space="0" w:color="auto"/>
              </w:divBdr>
              <w:divsChild>
                <w:div w:id="17880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60101">
      <w:bodyDiv w:val="1"/>
      <w:marLeft w:val="0"/>
      <w:marRight w:val="0"/>
      <w:marTop w:val="0"/>
      <w:marBottom w:val="0"/>
      <w:divBdr>
        <w:top w:val="none" w:sz="0" w:space="0" w:color="auto"/>
        <w:left w:val="none" w:sz="0" w:space="0" w:color="auto"/>
        <w:bottom w:val="none" w:sz="0" w:space="0" w:color="auto"/>
        <w:right w:val="none" w:sz="0" w:space="0" w:color="auto"/>
      </w:divBdr>
    </w:div>
    <w:div w:id="1885022594">
      <w:bodyDiv w:val="1"/>
      <w:marLeft w:val="0"/>
      <w:marRight w:val="0"/>
      <w:marTop w:val="0"/>
      <w:marBottom w:val="0"/>
      <w:divBdr>
        <w:top w:val="none" w:sz="0" w:space="0" w:color="auto"/>
        <w:left w:val="none" w:sz="0" w:space="0" w:color="auto"/>
        <w:bottom w:val="none" w:sz="0" w:space="0" w:color="auto"/>
        <w:right w:val="none" w:sz="0" w:space="0" w:color="auto"/>
      </w:divBdr>
    </w:div>
    <w:div w:id="1885211872">
      <w:bodyDiv w:val="1"/>
      <w:marLeft w:val="0"/>
      <w:marRight w:val="0"/>
      <w:marTop w:val="0"/>
      <w:marBottom w:val="0"/>
      <w:divBdr>
        <w:top w:val="none" w:sz="0" w:space="0" w:color="auto"/>
        <w:left w:val="none" w:sz="0" w:space="0" w:color="auto"/>
        <w:bottom w:val="none" w:sz="0" w:space="0" w:color="auto"/>
        <w:right w:val="none" w:sz="0" w:space="0" w:color="auto"/>
      </w:divBdr>
    </w:div>
    <w:div w:id="1911114237">
      <w:bodyDiv w:val="1"/>
      <w:marLeft w:val="0"/>
      <w:marRight w:val="0"/>
      <w:marTop w:val="0"/>
      <w:marBottom w:val="0"/>
      <w:divBdr>
        <w:top w:val="none" w:sz="0" w:space="0" w:color="auto"/>
        <w:left w:val="none" w:sz="0" w:space="0" w:color="auto"/>
        <w:bottom w:val="none" w:sz="0" w:space="0" w:color="auto"/>
        <w:right w:val="none" w:sz="0" w:space="0" w:color="auto"/>
      </w:divBdr>
      <w:divsChild>
        <w:div w:id="559025767">
          <w:marLeft w:val="0"/>
          <w:marRight w:val="0"/>
          <w:marTop w:val="0"/>
          <w:marBottom w:val="0"/>
          <w:divBdr>
            <w:top w:val="none" w:sz="0" w:space="0" w:color="auto"/>
            <w:left w:val="none" w:sz="0" w:space="0" w:color="auto"/>
            <w:bottom w:val="none" w:sz="0" w:space="0" w:color="auto"/>
            <w:right w:val="none" w:sz="0" w:space="0" w:color="auto"/>
          </w:divBdr>
        </w:div>
        <w:div w:id="1132402542">
          <w:marLeft w:val="105"/>
          <w:marRight w:val="180"/>
          <w:marTop w:val="0"/>
          <w:marBottom w:val="75"/>
          <w:divBdr>
            <w:top w:val="none" w:sz="0" w:space="0" w:color="auto"/>
            <w:left w:val="none" w:sz="0" w:space="0" w:color="auto"/>
            <w:bottom w:val="none" w:sz="0" w:space="0" w:color="auto"/>
            <w:right w:val="none" w:sz="0" w:space="0" w:color="auto"/>
          </w:divBdr>
          <w:divsChild>
            <w:div w:id="21292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79417">
      <w:bodyDiv w:val="1"/>
      <w:marLeft w:val="0"/>
      <w:marRight w:val="0"/>
      <w:marTop w:val="0"/>
      <w:marBottom w:val="0"/>
      <w:divBdr>
        <w:top w:val="none" w:sz="0" w:space="0" w:color="auto"/>
        <w:left w:val="none" w:sz="0" w:space="0" w:color="auto"/>
        <w:bottom w:val="none" w:sz="0" w:space="0" w:color="auto"/>
        <w:right w:val="none" w:sz="0" w:space="0" w:color="auto"/>
      </w:divBdr>
    </w:div>
    <w:div w:id="2065517145">
      <w:bodyDiv w:val="1"/>
      <w:marLeft w:val="0"/>
      <w:marRight w:val="0"/>
      <w:marTop w:val="0"/>
      <w:marBottom w:val="0"/>
      <w:divBdr>
        <w:top w:val="none" w:sz="0" w:space="0" w:color="auto"/>
        <w:left w:val="none" w:sz="0" w:space="0" w:color="auto"/>
        <w:bottom w:val="none" w:sz="0" w:space="0" w:color="auto"/>
        <w:right w:val="none" w:sz="0" w:space="0" w:color="auto"/>
      </w:divBdr>
      <w:divsChild>
        <w:div w:id="943996612">
          <w:marLeft w:val="75"/>
          <w:marRight w:val="75"/>
          <w:marTop w:val="75"/>
          <w:marBottom w:val="75"/>
          <w:divBdr>
            <w:top w:val="none" w:sz="0" w:space="0" w:color="auto"/>
            <w:left w:val="none" w:sz="0" w:space="0" w:color="auto"/>
            <w:bottom w:val="none" w:sz="0" w:space="0" w:color="auto"/>
            <w:right w:val="none" w:sz="0" w:space="0" w:color="auto"/>
          </w:divBdr>
          <w:divsChild>
            <w:div w:id="574124189">
              <w:marLeft w:val="0"/>
              <w:marRight w:val="0"/>
              <w:marTop w:val="180"/>
              <w:marBottom w:val="180"/>
              <w:divBdr>
                <w:top w:val="none" w:sz="0" w:space="0" w:color="auto"/>
                <w:left w:val="none" w:sz="0" w:space="0" w:color="auto"/>
                <w:bottom w:val="none" w:sz="0" w:space="0" w:color="auto"/>
                <w:right w:val="none" w:sz="0" w:space="0" w:color="auto"/>
              </w:divBdr>
            </w:div>
            <w:div w:id="1337615705">
              <w:marLeft w:val="0"/>
              <w:marRight w:val="0"/>
              <w:marTop w:val="0"/>
              <w:marBottom w:val="0"/>
              <w:divBdr>
                <w:top w:val="none" w:sz="0" w:space="0" w:color="auto"/>
                <w:left w:val="none" w:sz="0" w:space="0" w:color="auto"/>
                <w:bottom w:val="none" w:sz="0" w:space="0" w:color="auto"/>
                <w:right w:val="none" w:sz="0" w:space="0" w:color="auto"/>
              </w:divBdr>
              <w:divsChild>
                <w:div w:id="1804737123">
                  <w:marLeft w:val="0"/>
                  <w:marRight w:val="0"/>
                  <w:marTop w:val="210"/>
                  <w:marBottom w:val="375"/>
                  <w:divBdr>
                    <w:top w:val="none" w:sz="0" w:space="0" w:color="auto"/>
                    <w:left w:val="none" w:sz="0" w:space="0" w:color="auto"/>
                    <w:bottom w:val="none" w:sz="0" w:space="0" w:color="auto"/>
                    <w:right w:val="none" w:sz="0" w:space="0" w:color="auto"/>
                  </w:divBdr>
                </w:div>
              </w:divsChild>
            </w:div>
          </w:divsChild>
        </w:div>
      </w:divsChild>
    </w:div>
    <w:div w:id="208568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ordotosan.com.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DB66C-8D16-4686-946F-5EDCBE71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5438</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Ford Otosan</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figen</dc:creator>
  <cp:keywords>Herkese Açık</cp:keywords>
  <cp:lastModifiedBy>cem</cp:lastModifiedBy>
  <cp:revision>3</cp:revision>
  <cp:lastPrinted>2011-09-24T10:24:00Z</cp:lastPrinted>
  <dcterms:created xsi:type="dcterms:W3CDTF">2016-08-24T08:23:00Z</dcterms:created>
  <dcterms:modified xsi:type="dcterms:W3CDTF">2016-08-26T08:13:00Z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9b0490b6-b32d-46b7-a685-39d375b2d85a</vt:lpwstr>
  </property>
  <property fmtid="{D5CDD505-2E9C-101B-9397-08002B2CF9AE}" pid="3" name="FRDClassification">
    <vt:lpwstr>Herkese Açık</vt:lpwstr>
  </property>
</Properties>
</file>